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0BC8" w14:textId="77777777" w:rsidR="00593323" w:rsidRDefault="00593323" w:rsidP="00593323">
      <w:pPr>
        <w:suppressAutoHyphens/>
        <w:ind w:left="0"/>
        <w:jc w:val="right"/>
        <w:rPr>
          <w:rFonts w:ascii="Bookman Old Style" w:eastAsia="Times New Roman" w:hAnsi="Bookman Old Style" w:cs="Bookman Old Style"/>
          <w:b/>
          <w:sz w:val="28"/>
          <w:szCs w:val="28"/>
          <w:lang w:eastAsia="ar-SA"/>
        </w:rPr>
      </w:pPr>
      <w:r>
        <w:rPr>
          <w:rFonts w:ascii="Bookman Old Style" w:eastAsia="Times New Roman" w:hAnsi="Bookman Old Style" w:cs="Bookman Old Style"/>
          <w:b/>
          <w:sz w:val="28"/>
          <w:szCs w:val="28"/>
          <w:lang w:eastAsia="ar-SA"/>
        </w:rPr>
        <w:t>проект</w:t>
      </w:r>
    </w:p>
    <w:p w14:paraId="01559B67" w14:textId="77777777" w:rsidR="002B1954" w:rsidRPr="002B1954" w:rsidRDefault="002B1954" w:rsidP="002B1954">
      <w:pPr>
        <w:suppressAutoHyphens/>
        <w:ind w:left="0"/>
        <w:jc w:val="center"/>
        <w:rPr>
          <w:rFonts w:ascii="Bookman Old Style" w:eastAsia="Times New Roman" w:hAnsi="Bookman Old Style" w:cs="Bookman Old Style"/>
          <w:b/>
          <w:sz w:val="28"/>
          <w:szCs w:val="28"/>
          <w:lang w:eastAsia="ar-SA"/>
        </w:rPr>
      </w:pPr>
      <w:r w:rsidRPr="002B1954">
        <w:rPr>
          <w:rFonts w:ascii="Times New Roman" w:eastAsia="Times New Roman" w:hAnsi="Times New Roman" w:cs="Times New Roman"/>
          <w:noProof/>
          <w:spacing w:val="60"/>
          <w:sz w:val="36"/>
          <w:szCs w:val="20"/>
          <w:lang w:eastAsia="ar-SA"/>
        </w:rPr>
        <w:drawing>
          <wp:inline distT="0" distB="0" distL="0" distR="0" wp14:anchorId="0524733C" wp14:editId="626573A0">
            <wp:extent cx="1383665" cy="1424940"/>
            <wp:effectExtent l="0" t="0" r="698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3665" cy="1424940"/>
                    </a:xfrm>
                    <a:prstGeom prst="rect">
                      <a:avLst/>
                    </a:prstGeom>
                    <a:solidFill>
                      <a:srgbClr val="FFFFFF"/>
                    </a:solidFill>
                    <a:ln>
                      <a:noFill/>
                    </a:ln>
                  </pic:spPr>
                </pic:pic>
              </a:graphicData>
            </a:graphic>
          </wp:inline>
        </w:drawing>
      </w:r>
    </w:p>
    <w:p w14:paraId="4C377B2D" w14:textId="77777777" w:rsidR="002B1954" w:rsidRPr="002B1954" w:rsidRDefault="002B1954" w:rsidP="002B1954">
      <w:pPr>
        <w:suppressAutoHyphens/>
        <w:ind w:left="0"/>
        <w:jc w:val="center"/>
        <w:rPr>
          <w:rFonts w:ascii="Bookman Old Style" w:eastAsia="Times New Roman" w:hAnsi="Bookman Old Style" w:cs="Bookman Old Style"/>
          <w:b/>
          <w:sz w:val="28"/>
          <w:szCs w:val="28"/>
          <w:lang w:eastAsia="ar-SA"/>
        </w:rPr>
      </w:pPr>
      <w:r w:rsidRPr="002B1954">
        <w:rPr>
          <w:rFonts w:ascii="Bookman Old Style" w:eastAsia="Times New Roman" w:hAnsi="Bookman Old Style" w:cs="Bookman Old Style"/>
          <w:b/>
          <w:sz w:val="28"/>
          <w:szCs w:val="28"/>
          <w:lang w:eastAsia="ar-SA"/>
        </w:rPr>
        <w:t xml:space="preserve">АДМИНИСТРАЦИЯ МУНИЦИПАЛЬНОГО ОБРАЗОВАНИЯ </w:t>
      </w:r>
      <w:r w:rsidRPr="002B1954">
        <w:rPr>
          <w:rFonts w:ascii="Bookman Old Style" w:eastAsia="Times New Roman" w:hAnsi="Bookman Old Style" w:cs="Bookman Old Style"/>
          <w:b/>
          <w:spacing w:val="70"/>
          <w:sz w:val="28"/>
          <w:szCs w:val="28"/>
          <w:lang w:eastAsia="ar-SA"/>
        </w:rPr>
        <w:t>«КАБАНСКИЙ РАЙОН»</w:t>
      </w:r>
    </w:p>
    <w:p w14:paraId="077D43D9" w14:textId="77777777" w:rsidR="002B1954" w:rsidRPr="002B1954" w:rsidRDefault="002B1954" w:rsidP="002B1954">
      <w:pPr>
        <w:suppressAutoHyphens/>
        <w:ind w:left="0"/>
        <w:jc w:val="center"/>
        <w:rPr>
          <w:rFonts w:ascii="Bookman Old Style" w:eastAsia="Times New Roman" w:hAnsi="Bookman Old Style" w:cs="Bookman Old Style"/>
          <w:sz w:val="28"/>
          <w:szCs w:val="28"/>
          <w:lang w:eastAsia="ar-SA"/>
        </w:rPr>
      </w:pPr>
      <w:r w:rsidRPr="002B1954">
        <w:rPr>
          <w:rFonts w:ascii="Bookman Old Style" w:eastAsia="Times New Roman" w:hAnsi="Bookman Old Style" w:cs="Bookman Old Style"/>
          <w:b/>
          <w:sz w:val="28"/>
          <w:szCs w:val="28"/>
          <w:lang w:eastAsia="ar-SA"/>
        </w:rPr>
        <w:t>РЕСПУБЛИКИ БУРЯТИЯ</w:t>
      </w:r>
    </w:p>
    <w:p w14:paraId="6BA0935A" w14:textId="77777777" w:rsidR="002B1954" w:rsidRPr="002B1954" w:rsidRDefault="002B1954" w:rsidP="002B1954">
      <w:pPr>
        <w:suppressAutoHyphens/>
        <w:ind w:left="0"/>
        <w:rPr>
          <w:rFonts w:ascii="Bookman Old Style" w:eastAsia="Times New Roman" w:hAnsi="Bookman Old Style" w:cs="Bookman Old Style"/>
          <w:sz w:val="28"/>
          <w:szCs w:val="28"/>
          <w:lang w:eastAsia="ar-SA"/>
        </w:rPr>
      </w:pPr>
    </w:p>
    <w:p w14:paraId="0A41D464" w14:textId="77777777" w:rsidR="002B1954" w:rsidRPr="002B1954" w:rsidRDefault="002B1954" w:rsidP="002B1954">
      <w:pPr>
        <w:suppressAutoHyphens/>
        <w:ind w:left="0"/>
        <w:jc w:val="center"/>
        <w:rPr>
          <w:rFonts w:ascii="Bookman Old Style" w:eastAsia="Times New Roman" w:hAnsi="Bookman Old Style" w:cs="Bookman Old Style"/>
          <w:b/>
          <w:sz w:val="24"/>
          <w:szCs w:val="24"/>
          <w:lang w:eastAsia="ar-SA"/>
        </w:rPr>
      </w:pPr>
      <w:r w:rsidRPr="002B1954">
        <w:rPr>
          <w:rFonts w:ascii="Bookman Old Style" w:eastAsia="Times New Roman" w:hAnsi="Bookman Old Style" w:cs="Bookman Old Style"/>
          <w:b/>
          <w:kern w:val="1"/>
          <w:sz w:val="36"/>
          <w:szCs w:val="24"/>
          <w:lang w:eastAsia="ar-SA"/>
        </w:rPr>
        <w:t>ПОСТАНОВЛЕНИЕ</w:t>
      </w:r>
    </w:p>
    <w:p w14:paraId="1A7DBB00" w14:textId="77777777" w:rsidR="002B1954" w:rsidRPr="002B1954" w:rsidRDefault="002B1954" w:rsidP="002B1954">
      <w:pPr>
        <w:suppressAutoHyphens/>
        <w:ind w:left="0"/>
        <w:jc w:val="center"/>
        <w:rPr>
          <w:rFonts w:ascii="Bookman Old Style" w:eastAsia="Times New Roman" w:hAnsi="Bookman Old Style" w:cs="Bookman Old Style"/>
          <w:b/>
          <w:sz w:val="24"/>
          <w:szCs w:val="20"/>
          <w:lang w:eastAsia="ar-SA"/>
        </w:rPr>
      </w:pPr>
    </w:p>
    <w:tbl>
      <w:tblPr>
        <w:tblW w:w="0" w:type="auto"/>
        <w:tblInd w:w="108" w:type="dxa"/>
        <w:tblLayout w:type="fixed"/>
        <w:tblLook w:val="0000" w:firstRow="0" w:lastRow="0" w:firstColumn="0" w:lastColumn="0" w:noHBand="0" w:noVBand="0"/>
      </w:tblPr>
      <w:tblGrid>
        <w:gridCol w:w="9352"/>
      </w:tblGrid>
      <w:tr w:rsidR="002B1954" w:rsidRPr="002B1954" w14:paraId="775F851E" w14:textId="77777777" w:rsidTr="002B1954">
        <w:trPr>
          <w:trHeight w:val="29"/>
        </w:trPr>
        <w:tc>
          <w:tcPr>
            <w:tcW w:w="9352" w:type="dxa"/>
            <w:tcBorders>
              <w:top w:val="double" w:sz="1" w:space="0" w:color="000000"/>
            </w:tcBorders>
            <w:shd w:val="clear" w:color="auto" w:fill="auto"/>
          </w:tcPr>
          <w:p w14:paraId="647BAB17" w14:textId="77777777" w:rsidR="002B1954" w:rsidRPr="002B1954" w:rsidRDefault="002B1954" w:rsidP="002B1954">
            <w:pPr>
              <w:suppressAutoHyphens/>
              <w:snapToGrid w:val="0"/>
              <w:ind w:left="0"/>
              <w:jc w:val="center"/>
              <w:rPr>
                <w:rFonts w:ascii="Times New Roman" w:eastAsia="Times New Roman" w:hAnsi="Times New Roman" w:cs="Times New Roman"/>
                <w:b/>
                <w:sz w:val="24"/>
                <w:szCs w:val="20"/>
                <w:lang w:eastAsia="ar-SA"/>
              </w:rPr>
            </w:pPr>
          </w:p>
        </w:tc>
      </w:tr>
    </w:tbl>
    <w:p w14:paraId="2682C217" w14:textId="77777777" w:rsidR="002B1954" w:rsidRPr="002B1954" w:rsidRDefault="002B1954" w:rsidP="00526E13">
      <w:pPr>
        <w:tabs>
          <w:tab w:val="left" w:pos="5670"/>
        </w:tabs>
        <w:suppressAutoHyphens/>
        <w:ind w:left="0"/>
        <w:jc w:val="center"/>
        <w:rPr>
          <w:rFonts w:ascii="Times New Roman" w:eastAsia="Times New Roman" w:hAnsi="Times New Roman" w:cs="Times New Roman"/>
          <w:b/>
          <w:kern w:val="1"/>
          <w:sz w:val="28"/>
          <w:szCs w:val="24"/>
          <w:lang w:eastAsia="ar-SA"/>
        </w:rPr>
      </w:pPr>
      <w:r w:rsidRPr="002B1954">
        <w:rPr>
          <w:rFonts w:ascii="Times New Roman" w:eastAsia="Times New Roman" w:hAnsi="Times New Roman" w:cs="Times New Roman"/>
          <w:b/>
          <w:kern w:val="1"/>
          <w:sz w:val="24"/>
          <w:szCs w:val="24"/>
          <w:lang w:eastAsia="ar-SA"/>
        </w:rPr>
        <w:t>от «</w:t>
      </w:r>
      <w:r>
        <w:rPr>
          <w:rFonts w:ascii="Times New Roman" w:eastAsia="Times New Roman" w:hAnsi="Times New Roman" w:cs="Times New Roman"/>
          <w:b/>
          <w:kern w:val="1"/>
          <w:sz w:val="24"/>
          <w:szCs w:val="24"/>
          <w:lang w:eastAsia="ar-SA"/>
        </w:rPr>
        <w:t>____</w:t>
      </w:r>
      <w:proofErr w:type="gramStart"/>
      <w:r>
        <w:rPr>
          <w:rFonts w:ascii="Times New Roman" w:eastAsia="Times New Roman" w:hAnsi="Times New Roman" w:cs="Times New Roman"/>
          <w:b/>
          <w:kern w:val="1"/>
          <w:sz w:val="24"/>
          <w:szCs w:val="24"/>
          <w:lang w:eastAsia="ar-SA"/>
        </w:rPr>
        <w:t>_</w:t>
      </w:r>
      <w:r w:rsidRPr="002B1954">
        <w:rPr>
          <w:rFonts w:ascii="Times New Roman" w:eastAsia="Times New Roman" w:hAnsi="Times New Roman" w:cs="Times New Roman"/>
          <w:b/>
          <w:kern w:val="1"/>
          <w:sz w:val="24"/>
          <w:szCs w:val="24"/>
          <w:lang w:eastAsia="ar-SA"/>
        </w:rPr>
        <w:t>»</w:t>
      </w:r>
      <w:r>
        <w:rPr>
          <w:rFonts w:ascii="Times New Roman" w:eastAsia="Times New Roman" w:hAnsi="Times New Roman" w:cs="Times New Roman"/>
          <w:b/>
          <w:kern w:val="1"/>
          <w:sz w:val="24"/>
          <w:szCs w:val="24"/>
          <w:lang w:eastAsia="ar-SA"/>
        </w:rPr>
        <w:t>_</w:t>
      </w:r>
      <w:proofErr w:type="gramEnd"/>
      <w:r>
        <w:rPr>
          <w:rFonts w:ascii="Times New Roman" w:eastAsia="Times New Roman" w:hAnsi="Times New Roman" w:cs="Times New Roman"/>
          <w:b/>
          <w:kern w:val="1"/>
          <w:sz w:val="24"/>
          <w:szCs w:val="24"/>
          <w:lang w:eastAsia="ar-SA"/>
        </w:rPr>
        <w:t>___________</w:t>
      </w:r>
      <w:r w:rsidRPr="002B1954">
        <w:rPr>
          <w:rFonts w:ascii="Times New Roman" w:eastAsia="Times New Roman" w:hAnsi="Times New Roman" w:cs="Times New Roman"/>
          <w:b/>
          <w:kern w:val="1"/>
          <w:sz w:val="24"/>
          <w:szCs w:val="24"/>
          <w:lang w:eastAsia="ar-SA"/>
        </w:rPr>
        <w:t xml:space="preserve">2019г. № </w:t>
      </w:r>
      <w:r>
        <w:rPr>
          <w:rFonts w:ascii="Times New Roman" w:eastAsia="Times New Roman" w:hAnsi="Times New Roman" w:cs="Times New Roman"/>
          <w:b/>
          <w:kern w:val="1"/>
          <w:sz w:val="24"/>
          <w:szCs w:val="24"/>
          <w:lang w:eastAsia="ar-SA"/>
        </w:rPr>
        <w:t xml:space="preserve"> ________</w:t>
      </w:r>
      <w:r w:rsidRPr="002B1954">
        <w:rPr>
          <w:rFonts w:ascii="Times New Roman" w:eastAsia="Times New Roman" w:hAnsi="Times New Roman" w:cs="Times New Roman"/>
          <w:b/>
          <w:kern w:val="1"/>
          <w:sz w:val="24"/>
          <w:szCs w:val="24"/>
          <w:lang w:eastAsia="ar-SA"/>
        </w:rPr>
        <w:t xml:space="preserve">      </w:t>
      </w:r>
    </w:p>
    <w:p w14:paraId="015CBF4E" w14:textId="77777777" w:rsidR="002B1954" w:rsidRPr="002B1954" w:rsidRDefault="002B1954" w:rsidP="002B1954">
      <w:pPr>
        <w:suppressAutoHyphens/>
        <w:ind w:left="0"/>
        <w:jc w:val="center"/>
        <w:rPr>
          <w:rFonts w:ascii="Times New Roman" w:eastAsia="Times New Roman" w:hAnsi="Times New Roman" w:cs="Times New Roman"/>
          <w:sz w:val="24"/>
          <w:szCs w:val="24"/>
          <w:lang w:eastAsia="ar-SA"/>
        </w:rPr>
      </w:pPr>
    </w:p>
    <w:p w14:paraId="5E23C9BB" w14:textId="77777777" w:rsidR="002B1954" w:rsidRDefault="002B1954" w:rsidP="002B1954">
      <w:pPr>
        <w:suppressAutoHyphens/>
        <w:ind w:left="0"/>
        <w:jc w:val="center"/>
        <w:rPr>
          <w:rFonts w:ascii="Times New Roman" w:eastAsia="Times New Roman" w:hAnsi="Times New Roman" w:cs="Times New Roman"/>
          <w:b/>
          <w:sz w:val="24"/>
          <w:szCs w:val="24"/>
          <w:lang w:eastAsia="ar-SA"/>
        </w:rPr>
      </w:pPr>
      <w:r w:rsidRPr="002B1954">
        <w:rPr>
          <w:rFonts w:ascii="Times New Roman" w:eastAsia="Times New Roman" w:hAnsi="Times New Roman" w:cs="Times New Roman"/>
          <w:b/>
          <w:sz w:val="24"/>
          <w:szCs w:val="24"/>
          <w:lang w:eastAsia="ar-SA"/>
        </w:rPr>
        <w:t xml:space="preserve">село </w:t>
      </w:r>
      <w:proofErr w:type="spellStart"/>
      <w:r w:rsidRPr="002B1954">
        <w:rPr>
          <w:rFonts w:ascii="Times New Roman" w:eastAsia="Times New Roman" w:hAnsi="Times New Roman" w:cs="Times New Roman"/>
          <w:b/>
          <w:sz w:val="24"/>
          <w:szCs w:val="24"/>
          <w:lang w:eastAsia="ar-SA"/>
        </w:rPr>
        <w:t>Кабанск</w:t>
      </w:r>
      <w:proofErr w:type="spellEnd"/>
    </w:p>
    <w:p w14:paraId="1DFF0632" w14:textId="77777777" w:rsidR="002B1954" w:rsidRPr="002B1954" w:rsidRDefault="002B1954" w:rsidP="002B1954">
      <w:pPr>
        <w:suppressAutoHyphens/>
        <w:ind w:left="0"/>
        <w:jc w:val="center"/>
        <w:rPr>
          <w:rFonts w:ascii="Times New Roman" w:eastAsia="Times New Roman" w:hAnsi="Times New Roman" w:cs="Times New Roman"/>
          <w:kern w:val="1"/>
          <w:sz w:val="28"/>
          <w:szCs w:val="24"/>
          <w:lang w:eastAsia="ar-SA"/>
        </w:rPr>
      </w:pP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3685"/>
      </w:tblGrid>
      <w:tr w:rsidR="002B1954" w14:paraId="3C0BE3F1" w14:textId="77777777" w:rsidTr="001836B2">
        <w:tc>
          <w:tcPr>
            <w:tcW w:w="4825" w:type="dxa"/>
          </w:tcPr>
          <w:p w14:paraId="5B9D6363" w14:textId="77777777" w:rsidR="002B1954" w:rsidRPr="002B1954" w:rsidRDefault="002B1954" w:rsidP="00526E13">
            <w:pPr>
              <w:tabs>
                <w:tab w:val="left" w:pos="5103"/>
              </w:tabs>
              <w:suppressAutoHyphens/>
              <w:ind w:left="0" w:right="168"/>
              <w:rPr>
                <w:rFonts w:ascii="Times New Roman" w:eastAsia="Times New Roman" w:hAnsi="Times New Roman" w:cs="Times New Roman"/>
                <w:kern w:val="28"/>
                <w:sz w:val="28"/>
                <w:szCs w:val="28"/>
                <w:lang w:eastAsia="ar-SA"/>
              </w:rPr>
            </w:pPr>
            <w:r w:rsidRPr="002B1954">
              <w:rPr>
                <w:rFonts w:ascii="Times New Roman" w:eastAsia="Times New Roman" w:hAnsi="Times New Roman" w:cs="Times New Roman"/>
                <w:kern w:val="28"/>
                <w:sz w:val="28"/>
                <w:szCs w:val="28"/>
                <w:lang w:eastAsia="ar-SA"/>
              </w:rPr>
              <w:t>О</w:t>
            </w:r>
            <w:r w:rsidR="001836B2">
              <w:rPr>
                <w:rFonts w:ascii="Times New Roman" w:eastAsia="Times New Roman" w:hAnsi="Times New Roman" w:cs="Times New Roman"/>
                <w:kern w:val="28"/>
                <w:sz w:val="28"/>
                <w:szCs w:val="28"/>
                <w:lang w:eastAsia="ar-SA"/>
              </w:rPr>
              <w:t xml:space="preserve">б </w:t>
            </w:r>
            <w:r w:rsidRPr="002B1954">
              <w:rPr>
                <w:rFonts w:ascii="Times New Roman" w:eastAsia="Times New Roman" w:hAnsi="Times New Roman" w:cs="Times New Roman"/>
                <w:kern w:val="28"/>
                <w:sz w:val="28"/>
                <w:szCs w:val="28"/>
                <w:lang w:eastAsia="ar-SA"/>
              </w:rPr>
              <w:t>определени</w:t>
            </w:r>
            <w:r w:rsidR="001836B2">
              <w:rPr>
                <w:rFonts w:ascii="Times New Roman" w:eastAsia="Times New Roman" w:hAnsi="Times New Roman" w:cs="Times New Roman"/>
                <w:kern w:val="28"/>
                <w:sz w:val="28"/>
                <w:szCs w:val="28"/>
                <w:lang w:eastAsia="ar-SA"/>
              </w:rPr>
              <w:t>и</w:t>
            </w:r>
            <w:r w:rsidRPr="002B1954">
              <w:rPr>
                <w:rFonts w:ascii="Times New Roman" w:eastAsia="Times New Roman" w:hAnsi="Times New Roman" w:cs="Times New Roman"/>
                <w:kern w:val="28"/>
                <w:sz w:val="28"/>
                <w:szCs w:val="28"/>
                <w:lang w:eastAsia="ar-SA"/>
              </w:rPr>
              <w:t xml:space="preserve"> требований к закупаемым</w:t>
            </w:r>
            <w:r w:rsidR="00526E13">
              <w:rPr>
                <w:rFonts w:ascii="Times New Roman" w:eastAsia="Times New Roman" w:hAnsi="Times New Roman" w:cs="Times New Roman"/>
                <w:kern w:val="28"/>
                <w:sz w:val="28"/>
                <w:szCs w:val="28"/>
                <w:lang w:eastAsia="ar-SA"/>
              </w:rPr>
              <w:t xml:space="preserve"> заказчиками</w:t>
            </w:r>
            <w:r w:rsidRPr="002B1954">
              <w:rPr>
                <w:rFonts w:ascii="Times New Roman" w:eastAsia="Times New Roman" w:hAnsi="Times New Roman" w:cs="Times New Roman"/>
                <w:kern w:val="28"/>
                <w:sz w:val="28"/>
                <w:szCs w:val="28"/>
                <w:lang w:eastAsia="ar-SA"/>
              </w:rPr>
              <w:t xml:space="preserve"> </w:t>
            </w:r>
            <w:r w:rsidRPr="002B1954">
              <w:rPr>
                <w:rFonts w:ascii="Times New Roman" w:hAnsi="Times New Roman" w:cs="Times New Roman"/>
                <w:sz w:val="28"/>
                <w:szCs w:val="28"/>
              </w:rPr>
              <w:t>отдельным видам товаров, работ, услуг (в том числе предельны</w:t>
            </w:r>
            <w:r w:rsidR="00526E13">
              <w:rPr>
                <w:rFonts w:ascii="Times New Roman" w:hAnsi="Times New Roman" w:cs="Times New Roman"/>
                <w:sz w:val="28"/>
                <w:szCs w:val="28"/>
              </w:rPr>
              <w:t>х</w:t>
            </w:r>
            <w:r w:rsidRPr="002B1954">
              <w:rPr>
                <w:rFonts w:ascii="Times New Roman" w:hAnsi="Times New Roman" w:cs="Times New Roman"/>
                <w:sz w:val="28"/>
                <w:szCs w:val="28"/>
              </w:rPr>
              <w:t xml:space="preserve"> цен товаров, работ, услуг)</w:t>
            </w:r>
          </w:p>
          <w:p w14:paraId="3FFAA1C9" w14:textId="77777777" w:rsidR="002B1954" w:rsidRDefault="002B1954" w:rsidP="002B1954">
            <w:pPr>
              <w:suppressAutoHyphens/>
              <w:ind w:left="0"/>
              <w:jc w:val="left"/>
              <w:rPr>
                <w:rFonts w:ascii="Times New Roman" w:eastAsia="Times New Roman" w:hAnsi="Times New Roman" w:cs="Times New Roman"/>
                <w:kern w:val="1"/>
                <w:sz w:val="28"/>
                <w:szCs w:val="24"/>
                <w:lang w:eastAsia="ar-SA"/>
              </w:rPr>
            </w:pPr>
          </w:p>
        </w:tc>
        <w:tc>
          <w:tcPr>
            <w:tcW w:w="3685" w:type="dxa"/>
            <w:tcBorders>
              <w:left w:val="nil"/>
            </w:tcBorders>
          </w:tcPr>
          <w:p w14:paraId="0D1D672D" w14:textId="77777777" w:rsidR="002B1954" w:rsidRDefault="002B1954" w:rsidP="002B1954">
            <w:pPr>
              <w:suppressAutoHyphens/>
              <w:ind w:left="0"/>
              <w:jc w:val="left"/>
              <w:rPr>
                <w:rFonts w:ascii="Times New Roman" w:eastAsia="Times New Roman" w:hAnsi="Times New Roman" w:cs="Times New Roman"/>
                <w:kern w:val="1"/>
                <w:sz w:val="28"/>
                <w:szCs w:val="24"/>
                <w:lang w:eastAsia="ar-SA"/>
              </w:rPr>
            </w:pPr>
          </w:p>
        </w:tc>
      </w:tr>
    </w:tbl>
    <w:p w14:paraId="2F34700A" w14:textId="77777777" w:rsidR="002B1954" w:rsidRPr="000E6A1A" w:rsidRDefault="00546E93" w:rsidP="000E6A1A">
      <w:pPr>
        <w:suppressAutoHyphens/>
        <w:ind w:left="0" w:firstLine="567"/>
        <w:rPr>
          <w:rFonts w:ascii="Times New Roman" w:eastAsia="Times New Roman" w:hAnsi="Times New Roman" w:cs="Times New Roman"/>
          <w:kern w:val="1"/>
          <w:sz w:val="28"/>
          <w:szCs w:val="28"/>
          <w:lang w:eastAsia="ar-SA"/>
        </w:rPr>
      </w:pPr>
      <w:r w:rsidRPr="000E6A1A">
        <w:rPr>
          <w:rFonts w:ascii="Times New Roman" w:hAnsi="Times New Roman" w:cs="Times New Roman"/>
          <w:sz w:val="28"/>
          <w:szCs w:val="28"/>
        </w:rPr>
        <w:t xml:space="preserve">В соответствии со </w:t>
      </w:r>
      <w:hyperlink r:id="rId7" w:history="1">
        <w:r w:rsidRPr="000E6A1A">
          <w:rPr>
            <w:rFonts w:ascii="Times New Roman" w:hAnsi="Times New Roman" w:cs="Times New Roman"/>
            <w:sz w:val="28"/>
            <w:szCs w:val="28"/>
          </w:rPr>
          <w:t>статьей 19</w:t>
        </w:r>
      </w:hyperlink>
      <w:r w:rsidRPr="000E6A1A">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w:t>
      </w:r>
      <w:r w:rsidR="002B1954" w:rsidRPr="000E6A1A">
        <w:rPr>
          <w:rFonts w:ascii="Times New Roman" w:eastAsia="Times New Roman" w:hAnsi="Times New Roman" w:cs="Times New Roman"/>
          <w:sz w:val="28"/>
          <w:szCs w:val="28"/>
          <w:lang w:eastAsia="ar-SA"/>
        </w:rPr>
        <w:t>Администрация МО «Кабанский район»  ПОСТАНОВЛЯЕТ:</w:t>
      </w:r>
    </w:p>
    <w:p w14:paraId="09BB0129" w14:textId="77777777" w:rsidR="001836B2" w:rsidRPr="000E6A1A" w:rsidRDefault="001836B2" w:rsidP="000E6A1A">
      <w:pPr>
        <w:pStyle w:val="ConsPlusNormal"/>
        <w:ind w:firstLine="540"/>
        <w:jc w:val="both"/>
        <w:rPr>
          <w:rFonts w:ascii="Times New Roman" w:hAnsi="Times New Roman" w:cs="Times New Roman"/>
          <w:sz w:val="28"/>
          <w:szCs w:val="28"/>
        </w:rPr>
      </w:pPr>
    </w:p>
    <w:p w14:paraId="662826FB" w14:textId="77777777" w:rsidR="00BC2713" w:rsidRPr="0059762A" w:rsidRDefault="00BC2713" w:rsidP="00DD2DB8">
      <w:pPr>
        <w:pStyle w:val="ConsPlusNormal"/>
        <w:ind w:firstLine="540"/>
        <w:jc w:val="both"/>
        <w:rPr>
          <w:rFonts w:ascii="Times New Roman" w:hAnsi="Times New Roman" w:cs="Times New Roman"/>
          <w:sz w:val="28"/>
          <w:szCs w:val="28"/>
        </w:rPr>
      </w:pPr>
      <w:r w:rsidRPr="0059762A">
        <w:rPr>
          <w:rFonts w:ascii="Times New Roman" w:hAnsi="Times New Roman" w:cs="Times New Roman"/>
          <w:sz w:val="28"/>
          <w:szCs w:val="28"/>
        </w:rPr>
        <w:t>1. Утвердить прилагаемые Правила определения требований к закупаемым заказчиками отдельным видам товаров, работ, услуг (в том числе предельных цен товаров, работ, услуг).</w:t>
      </w:r>
    </w:p>
    <w:p w14:paraId="2D6C6804" w14:textId="77777777" w:rsidR="00BC2713" w:rsidRPr="0059762A" w:rsidRDefault="00BC2713" w:rsidP="00DD2DB8">
      <w:pPr>
        <w:pStyle w:val="ConsPlusNormal"/>
        <w:ind w:firstLine="540"/>
        <w:jc w:val="both"/>
        <w:rPr>
          <w:rFonts w:ascii="Times New Roman" w:hAnsi="Times New Roman" w:cs="Times New Roman"/>
          <w:sz w:val="28"/>
          <w:szCs w:val="28"/>
        </w:rPr>
      </w:pPr>
      <w:bookmarkStart w:id="0" w:name="P17"/>
      <w:bookmarkEnd w:id="0"/>
      <w:r w:rsidRPr="0059762A">
        <w:rPr>
          <w:rFonts w:ascii="Times New Roman" w:hAnsi="Times New Roman" w:cs="Times New Roman"/>
          <w:sz w:val="28"/>
          <w:szCs w:val="28"/>
        </w:rPr>
        <w:t>2</w:t>
      </w:r>
      <w:r w:rsidR="0059762A" w:rsidRPr="0059762A">
        <w:rPr>
          <w:rFonts w:ascii="Times New Roman" w:hAnsi="Times New Roman" w:cs="Times New Roman"/>
          <w:sz w:val="28"/>
          <w:szCs w:val="28"/>
        </w:rPr>
        <w:t xml:space="preserve">. </w:t>
      </w:r>
      <w:r w:rsidR="00AC781E">
        <w:rPr>
          <w:rFonts w:ascii="Times New Roman" w:hAnsi="Times New Roman" w:cs="Times New Roman"/>
          <w:sz w:val="28"/>
          <w:szCs w:val="28"/>
        </w:rPr>
        <w:t>О</w:t>
      </w:r>
      <w:r w:rsidR="000E6A1A" w:rsidRPr="0059762A">
        <w:rPr>
          <w:rFonts w:ascii="Times New Roman" w:hAnsi="Times New Roman" w:cs="Times New Roman"/>
          <w:sz w:val="28"/>
          <w:szCs w:val="28"/>
        </w:rPr>
        <w:t>траслевым (функциональным) органам</w:t>
      </w:r>
      <w:r w:rsidR="00033C26">
        <w:rPr>
          <w:rFonts w:ascii="Times New Roman" w:hAnsi="Times New Roman" w:cs="Times New Roman"/>
          <w:sz w:val="28"/>
          <w:szCs w:val="28"/>
        </w:rPr>
        <w:t xml:space="preserve"> Администрации М</w:t>
      </w:r>
      <w:r w:rsidR="00AC781E">
        <w:rPr>
          <w:rFonts w:ascii="Times New Roman" w:hAnsi="Times New Roman" w:cs="Times New Roman"/>
          <w:sz w:val="28"/>
          <w:szCs w:val="28"/>
        </w:rPr>
        <w:t>О</w:t>
      </w:r>
      <w:r w:rsidR="00033C26">
        <w:rPr>
          <w:rFonts w:ascii="Times New Roman" w:hAnsi="Times New Roman" w:cs="Times New Roman"/>
          <w:sz w:val="28"/>
          <w:szCs w:val="28"/>
        </w:rPr>
        <w:t xml:space="preserve"> «Кабанский район</w:t>
      </w:r>
      <w:r w:rsidR="00C05BED">
        <w:rPr>
          <w:rFonts w:ascii="Times New Roman" w:hAnsi="Times New Roman" w:cs="Times New Roman"/>
          <w:sz w:val="28"/>
          <w:szCs w:val="28"/>
        </w:rPr>
        <w:t xml:space="preserve">», </w:t>
      </w:r>
      <w:r w:rsidR="00C05BED" w:rsidRPr="0059762A">
        <w:rPr>
          <w:rFonts w:ascii="Times New Roman" w:hAnsi="Times New Roman" w:cs="Times New Roman"/>
          <w:sz w:val="28"/>
          <w:szCs w:val="28"/>
        </w:rPr>
        <w:t xml:space="preserve">муниципальным унитарным предприятиям </w:t>
      </w:r>
      <w:r w:rsidRPr="0059762A">
        <w:rPr>
          <w:rFonts w:ascii="Times New Roman" w:hAnsi="Times New Roman" w:cs="Times New Roman"/>
          <w:sz w:val="28"/>
          <w:szCs w:val="28"/>
        </w:rPr>
        <w:t xml:space="preserve">разработать в соответствии </w:t>
      </w:r>
      <w:r w:rsidRPr="000F6974">
        <w:rPr>
          <w:rFonts w:ascii="Times New Roman" w:hAnsi="Times New Roman" w:cs="Times New Roman"/>
          <w:sz w:val="28"/>
          <w:szCs w:val="28"/>
        </w:rPr>
        <w:t xml:space="preserve">с </w:t>
      </w:r>
      <w:hyperlink w:anchor="P34" w:history="1">
        <w:r w:rsidRPr="000F6974">
          <w:rPr>
            <w:rFonts w:ascii="Times New Roman" w:hAnsi="Times New Roman" w:cs="Times New Roman"/>
            <w:sz w:val="28"/>
            <w:szCs w:val="28"/>
          </w:rPr>
          <w:t>Правилами</w:t>
        </w:r>
      </w:hyperlink>
      <w:r w:rsidRPr="000F6974">
        <w:rPr>
          <w:rFonts w:ascii="Times New Roman" w:hAnsi="Times New Roman" w:cs="Times New Roman"/>
          <w:sz w:val="28"/>
          <w:szCs w:val="28"/>
        </w:rPr>
        <w:t xml:space="preserve">, </w:t>
      </w:r>
      <w:r w:rsidRPr="0059762A">
        <w:rPr>
          <w:rFonts w:ascii="Times New Roman" w:hAnsi="Times New Roman" w:cs="Times New Roman"/>
          <w:sz w:val="28"/>
          <w:szCs w:val="28"/>
        </w:rPr>
        <w:t>утвержденными настоящим постановлением, и утвердить требования к закупаемым ими, подведомственными им казенными и бюджетными учреждениями отдельным видам товаров, работ, услуг (в том числе предельные цены товаров, работ, услуг) в срок, обеспечивающий реализацию указанных требований начиная с 1 января 20</w:t>
      </w:r>
      <w:r w:rsidR="00DD2DB8" w:rsidRPr="0059762A">
        <w:rPr>
          <w:rFonts w:ascii="Times New Roman" w:hAnsi="Times New Roman" w:cs="Times New Roman"/>
          <w:sz w:val="28"/>
          <w:szCs w:val="28"/>
        </w:rPr>
        <w:t>20</w:t>
      </w:r>
      <w:r w:rsidRPr="0059762A">
        <w:rPr>
          <w:rFonts w:ascii="Times New Roman" w:hAnsi="Times New Roman" w:cs="Times New Roman"/>
          <w:sz w:val="28"/>
          <w:szCs w:val="28"/>
        </w:rPr>
        <w:t xml:space="preserve"> г.</w:t>
      </w:r>
    </w:p>
    <w:p w14:paraId="32DF2C75" w14:textId="77777777" w:rsidR="00BC2713" w:rsidRDefault="00BC2713" w:rsidP="00DD2DB8">
      <w:pPr>
        <w:pStyle w:val="ConsPlusNormal"/>
        <w:ind w:firstLine="540"/>
        <w:jc w:val="both"/>
        <w:rPr>
          <w:rFonts w:ascii="Times New Roman" w:hAnsi="Times New Roman" w:cs="Times New Roman"/>
          <w:sz w:val="28"/>
          <w:szCs w:val="28"/>
        </w:rPr>
      </w:pPr>
      <w:r w:rsidRPr="0059762A">
        <w:rPr>
          <w:rFonts w:ascii="Times New Roman" w:hAnsi="Times New Roman" w:cs="Times New Roman"/>
          <w:sz w:val="28"/>
          <w:szCs w:val="28"/>
        </w:rPr>
        <w:t>3. Настоящее постановление вступает в силу со дня официального опубликования</w:t>
      </w:r>
      <w:r w:rsidR="00C05BED">
        <w:rPr>
          <w:rFonts w:ascii="Times New Roman" w:hAnsi="Times New Roman" w:cs="Times New Roman"/>
          <w:sz w:val="28"/>
          <w:szCs w:val="28"/>
        </w:rPr>
        <w:t>.</w:t>
      </w:r>
    </w:p>
    <w:p w14:paraId="36B95786" w14:textId="77777777" w:rsidR="00536558" w:rsidRDefault="00536558" w:rsidP="00DD2DB8">
      <w:pPr>
        <w:pStyle w:val="ConsPlusNormal"/>
        <w:ind w:firstLine="540"/>
        <w:jc w:val="both"/>
        <w:rPr>
          <w:rFonts w:ascii="Times New Roman" w:hAnsi="Times New Roman" w:cs="Times New Roman"/>
          <w:sz w:val="28"/>
          <w:szCs w:val="28"/>
        </w:rPr>
      </w:pPr>
    </w:p>
    <w:p w14:paraId="7F5F9368" w14:textId="77777777" w:rsidR="00536558" w:rsidRDefault="00536558" w:rsidP="00DD2DB8">
      <w:pPr>
        <w:pStyle w:val="ConsPlusNormal"/>
        <w:ind w:firstLine="540"/>
        <w:jc w:val="both"/>
        <w:rPr>
          <w:rFonts w:ascii="Times New Roman" w:hAnsi="Times New Roman" w:cs="Times New Roman"/>
          <w:sz w:val="28"/>
          <w:szCs w:val="28"/>
        </w:rPr>
      </w:pPr>
    </w:p>
    <w:p w14:paraId="10A6F3EC" w14:textId="77777777" w:rsidR="00536558" w:rsidRPr="00536558" w:rsidRDefault="00536558" w:rsidP="00536558">
      <w:pPr>
        <w:tabs>
          <w:tab w:val="left" w:pos="979"/>
        </w:tabs>
        <w:suppressAutoHyphens/>
        <w:autoSpaceDE w:val="0"/>
        <w:ind w:left="0"/>
        <w:rPr>
          <w:rFonts w:ascii="Times New Roman" w:eastAsia="Times New Roman" w:hAnsi="Times New Roman" w:cs="Times New Roman"/>
          <w:color w:val="000000"/>
          <w:sz w:val="26"/>
          <w:szCs w:val="26"/>
          <w:lang w:eastAsia="ar-SA"/>
        </w:rPr>
      </w:pPr>
      <w:r w:rsidRPr="00536558">
        <w:rPr>
          <w:rFonts w:ascii="Times New Roman" w:eastAsia="Times New Roman" w:hAnsi="Times New Roman" w:cs="Times New Roman"/>
          <w:color w:val="000000"/>
          <w:sz w:val="26"/>
          <w:szCs w:val="26"/>
          <w:lang w:eastAsia="ar-SA"/>
        </w:rPr>
        <w:t xml:space="preserve">Глава – Руководитель </w:t>
      </w:r>
    </w:p>
    <w:p w14:paraId="6FE85104" w14:textId="77777777" w:rsidR="00536558" w:rsidRPr="00536558" w:rsidRDefault="00536558" w:rsidP="00536558">
      <w:pPr>
        <w:tabs>
          <w:tab w:val="left" w:pos="979"/>
        </w:tabs>
        <w:suppressAutoHyphens/>
        <w:autoSpaceDE w:val="0"/>
        <w:ind w:left="0"/>
        <w:rPr>
          <w:rFonts w:ascii="Times New Roman" w:eastAsia="Times New Roman" w:hAnsi="Times New Roman" w:cs="Times New Roman"/>
          <w:sz w:val="26"/>
          <w:szCs w:val="26"/>
          <w:lang w:eastAsia="ar-SA"/>
        </w:rPr>
      </w:pPr>
      <w:r w:rsidRPr="00536558">
        <w:rPr>
          <w:rFonts w:ascii="Times New Roman" w:eastAsia="Times New Roman" w:hAnsi="Times New Roman" w:cs="Times New Roman"/>
          <w:color w:val="000000"/>
          <w:sz w:val="26"/>
          <w:szCs w:val="26"/>
          <w:lang w:eastAsia="ar-SA"/>
        </w:rPr>
        <w:t xml:space="preserve">Администрации МО «Кабанский </w:t>
      </w:r>
      <w:proofErr w:type="gramStart"/>
      <w:r w:rsidRPr="00536558">
        <w:rPr>
          <w:rFonts w:ascii="Times New Roman" w:eastAsia="Times New Roman" w:hAnsi="Times New Roman" w:cs="Times New Roman"/>
          <w:color w:val="000000"/>
          <w:sz w:val="26"/>
          <w:szCs w:val="26"/>
          <w:lang w:eastAsia="ar-SA"/>
        </w:rPr>
        <w:t xml:space="preserve">район»   </w:t>
      </w:r>
      <w:proofErr w:type="gramEnd"/>
      <w:r w:rsidRPr="00536558">
        <w:rPr>
          <w:rFonts w:ascii="Times New Roman" w:eastAsia="Times New Roman" w:hAnsi="Times New Roman" w:cs="Times New Roman"/>
          <w:color w:val="000000"/>
          <w:sz w:val="26"/>
          <w:szCs w:val="26"/>
          <w:lang w:eastAsia="ar-SA"/>
        </w:rPr>
        <w:t xml:space="preserve">                     </w:t>
      </w:r>
      <w:r w:rsidR="00B7777D">
        <w:rPr>
          <w:rFonts w:ascii="Times New Roman" w:eastAsia="Times New Roman" w:hAnsi="Times New Roman" w:cs="Times New Roman"/>
          <w:color w:val="000000"/>
          <w:sz w:val="26"/>
          <w:szCs w:val="26"/>
          <w:lang w:eastAsia="ar-SA"/>
        </w:rPr>
        <w:t xml:space="preserve">             </w:t>
      </w:r>
      <w:r w:rsidRPr="00536558">
        <w:rPr>
          <w:rFonts w:ascii="Times New Roman" w:eastAsia="Times New Roman" w:hAnsi="Times New Roman" w:cs="Times New Roman"/>
          <w:color w:val="000000"/>
          <w:sz w:val="26"/>
          <w:szCs w:val="26"/>
          <w:lang w:eastAsia="ar-SA"/>
        </w:rPr>
        <w:t xml:space="preserve">        А.А. Сокольников</w:t>
      </w:r>
    </w:p>
    <w:p w14:paraId="3E78EDB4" w14:textId="77777777" w:rsidR="00536558" w:rsidRPr="00536558" w:rsidRDefault="00536558" w:rsidP="00536558">
      <w:pPr>
        <w:tabs>
          <w:tab w:val="left" w:pos="979"/>
        </w:tabs>
        <w:suppressAutoHyphens/>
        <w:autoSpaceDE w:val="0"/>
        <w:ind w:left="0"/>
        <w:rPr>
          <w:rFonts w:ascii="Times New Roman" w:eastAsia="Times New Roman" w:hAnsi="Times New Roman" w:cs="Times New Roman"/>
          <w:color w:val="000000"/>
          <w:sz w:val="28"/>
          <w:szCs w:val="28"/>
          <w:lang w:eastAsia="ar-SA"/>
        </w:rPr>
      </w:pPr>
    </w:p>
    <w:p w14:paraId="4043F7EB" w14:textId="77777777" w:rsidR="00536558" w:rsidRDefault="00536558" w:rsidP="00536558">
      <w:pPr>
        <w:tabs>
          <w:tab w:val="left" w:pos="979"/>
        </w:tabs>
        <w:suppressAutoHyphens/>
        <w:autoSpaceDE w:val="0"/>
        <w:ind w:left="0"/>
        <w:rPr>
          <w:rFonts w:ascii="Times New Roman" w:eastAsia="Times New Roman" w:hAnsi="Times New Roman" w:cs="Times New Roman"/>
          <w:color w:val="000000"/>
          <w:sz w:val="28"/>
          <w:szCs w:val="28"/>
          <w:lang w:eastAsia="ar-SA"/>
        </w:rPr>
      </w:pPr>
      <w:r w:rsidRPr="00536558">
        <w:rPr>
          <w:rFonts w:ascii="Times New Roman" w:eastAsia="Times New Roman" w:hAnsi="Times New Roman" w:cs="Times New Roman"/>
          <w:color w:val="000000"/>
          <w:sz w:val="28"/>
          <w:szCs w:val="28"/>
          <w:lang w:eastAsia="ar-SA"/>
        </w:rPr>
        <w:t>_____________________________________________________</w:t>
      </w:r>
    </w:p>
    <w:p w14:paraId="0A8AD0EF" w14:textId="77777777" w:rsidR="000F6974" w:rsidRDefault="00536558" w:rsidP="00536558">
      <w:pPr>
        <w:suppressAutoHyphens/>
        <w:ind w:left="0"/>
        <w:rPr>
          <w:rFonts w:ascii="Times New Roman" w:eastAsia="Times New Roman" w:hAnsi="Times New Roman" w:cs="Times New Roman"/>
          <w:sz w:val="16"/>
          <w:szCs w:val="16"/>
          <w:lang w:eastAsia="ar-SA"/>
        </w:rPr>
      </w:pPr>
      <w:r w:rsidRPr="00536558">
        <w:rPr>
          <w:rFonts w:ascii="Times New Roman" w:eastAsia="Times New Roman" w:hAnsi="Times New Roman" w:cs="Times New Roman"/>
          <w:color w:val="000000"/>
          <w:sz w:val="16"/>
          <w:szCs w:val="16"/>
          <w:lang w:eastAsia="ar-SA"/>
        </w:rPr>
        <w:t xml:space="preserve">проект постановления подготовлен </w:t>
      </w:r>
      <w:r w:rsidRPr="00536558">
        <w:rPr>
          <w:rFonts w:ascii="Times New Roman" w:eastAsia="Times New Roman" w:hAnsi="Times New Roman" w:cs="Times New Roman"/>
          <w:sz w:val="16"/>
          <w:szCs w:val="16"/>
          <w:lang w:eastAsia="ar-SA"/>
        </w:rPr>
        <w:t>МКУ «Финансовое управление Администрации МО «Кабанский район»</w:t>
      </w:r>
      <w:r w:rsidR="000F6974">
        <w:rPr>
          <w:rFonts w:ascii="Times New Roman" w:eastAsia="Times New Roman" w:hAnsi="Times New Roman" w:cs="Times New Roman"/>
          <w:sz w:val="16"/>
          <w:szCs w:val="16"/>
          <w:lang w:eastAsia="ar-SA"/>
        </w:rPr>
        <w:br w:type="page"/>
      </w:r>
    </w:p>
    <w:p w14:paraId="0A7E1D25" w14:textId="77777777" w:rsidR="000F6974" w:rsidRDefault="000F6974" w:rsidP="00536558">
      <w:pPr>
        <w:suppressAutoHyphens/>
        <w:ind w:left="0"/>
        <w:rPr>
          <w:rFonts w:ascii="Times New Roman" w:eastAsia="Times New Roman" w:hAnsi="Times New Roman" w:cs="Times New Roman"/>
          <w:sz w:val="16"/>
          <w:szCs w:val="16"/>
          <w:lang w:eastAsia="ar-SA"/>
        </w:rPr>
        <w:sectPr w:rsidR="000F6974" w:rsidSect="00536558">
          <w:pgSz w:w="11906" w:h="16838"/>
          <w:pgMar w:top="851" w:right="850" w:bottom="426" w:left="1701" w:header="708" w:footer="708" w:gutter="0"/>
          <w:cols w:space="708"/>
          <w:docGrid w:linePitch="360"/>
        </w:sectPr>
      </w:pPr>
    </w:p>
    <w:p w14:paraId="2330D063" w14:textId="77777777" w:rsidR="00BC2713" w:rsidRPr="00C82003" w:rsidRDefault="00BC2713" w:rsidP="004D168B">
      <w:pPr>
        <w:pStyle w:val="ConsPlusNormal"/>
        <w:jc w:val="right"/>
        <w:outlineLvl w:val="0"/>
        <w:rPr>
          <w:rFonts w:ascii="Times New Roman" w:hAnsi="Times New Roman" w:cs="Times New Roman"/>
          <w:sz w:val="28"/>
          <w:szCs w:val="28"/>
        </w:rPr>
      </w:pPr>
      <w:r w:rsidRPr="00C82003">
        <w:rPr>
          <w:rFonts w:ascii="Times New Roman" w:hAnsi="Times New Roman" w:cs="Times New Roman"/>
          <w:sz w:val="28"/>
          <w:szCs w:val="28"/>
        </w:rPr>
        <w:lastRenderedPageBreak/>
        <w:t>Утверждены</w:t>
      </w:r>
    </w:p>
    <w:p w14:paraId="22B7256E" w14:textId="77777777" w:rsidR="00677B18" w:rsidRPr="00C82003" w:rsidRDefault="00BC2713" w:rsidP="004D168B">
      <w:pPr>
        <w:pStyle w:val="ConsPlusNormal"/>
        <w:jc w:val="right"/>
        <w:rPr>
          <w:rFonts w:ascii="Times New Roman" w:hAnsi="Times New Roman" w:cs="Times New Roman"/>
          <w:sz w:val="28"/>
          <w:szCs w:val="28"/>
        </w:rPr>
      </w:pPr>
      <w:r w:rsidRPr="00C82003">
        <w:rPr>
          <w:rFonts w:ascii="Times New Roman" w:hAnsi="Times New Roman" w:cs="Times New Roman"/>
          <w:sz w:val="28"/>
          <w:szCs w:val="28"/>
        </w:rPr>
        <w:t xml:space="preserve">постановлением </w:t>
      </w:r>
      <w:r w:rsidR="00677B18" w:rsidRPr="00C82003">
        <w:rPr>
          <w:rFonts w:ascii="Times New Roman" w:hAnsi="Times New Roman" w:cs="Times New Roman"/>
          <w:sz w:val="28"/>
          <w:szCs w:val="28"/>
        </w:rPr>
        <w:t xml:space="preserve">Администрации </w:t>
      </w:r>
    </w:p>
    <w:p w14:paraId="6723C107" w14:textId="77777777" w:rsidR="00BC2713" w:rsidRPr="00C82003" w:rsidRDefault="00677B18" w:rsidP="004D168B">
      <w:pPr>
        <w:pStyle w:val="ConsPlusNormal"/>
        <w:jc w:val="right"/>
        <w:rPr>
          <w:rFonts w:ascii="Times New Roman" w:hAnsi="Times New Roman" w:cs="Times New Roman"/>
          <w:color w:val="FF0000"/>
          <w:sz w:val="28"/>
          <w:szCs w:val="28"/>
        </w:rPr>
      </w:pPr>
      <w:r w:rsidRPr="00C82003">
        <w:rPr>
          <w:rFonts w:ascii="Times New Roman" w:hAnsi="Times New Roman" w:cs="Times New Roman"/>
          <w:sz w:val="28"/>
          <w:szCs w:val="28"/>
        </w:rPr>
        <w:t>МО «Кабанский район»</w:t>
      </w:r>
    </w:p>
    <w:p w14:paraId="61B1221A" w14:textId="77777777" w:rsidR="00BC2713" w:rsidRPr="00C82003" w:rsidRDefault="00677B18" w:rsidP="00677B18">
      <w:pPr>
        <w:pStyle w:val="ConsPlusNormal"/>
        <w:jc w:val="right"/>
        <w:rPr>
          <w:rFonts w:ascii="Times New Roman" w:hAnsi="Times New Roman" w:cs="Times New Roman"/>
          <w:sz w:val="28"/>
          <w:szCs w:val="28"/>
        </w:rPr>
      </w:pPr>
      <w:r w:rsidRPr="00C82003">
        <w:rPr>
          <w:rFonts w:ascii="Times New Roman" w:hAnsi="Times New Roman" w:cs="Times New Roman"/>
          <w:sz w:val="28"/>
          <w:szCs w:val="28"/>
        </w:rPr>
        <w:t>от ________________ № _______</w:t>
      </w:r>
    </w:p>
    <w:p w14:paraId="6376233F" w14:textId="77777777" w:rsidR="00677B18" w:rsidRPr="00C82003" w:rsidRDefault="00677B18" w:rsidP="004D168B">
      <w:pPr>
        <w:pStyle w:val="ConsPlusTitle"/>
        <w:jc w:val="center"/>
        <w:rPr>
          <w:rFonts w:ascii="Times New Roman" w:hAnsi="Times New Roman" w:cs="Times New Roman"/>
          <w:sz w:val="28"/>
          <w:szCs w:val="28"/>
        </w:rPr>
      </w:pPr>
      <w:bookmarkStart w:id="1" w:name="P34"/>
      <w:bookmarkEnd w:id="1"/>
    </w:p>
    <w:p w14:paraId="463325FE" w14:textId="77777777" w:rsidR="00C82003" w:rsidRDefault="00C82003" w:rsidP="004D168B">
      <w:pPr>
        <w:pStyle w:val="ConsPlusTitle"/>
        <w:jc w:val="center"/>
      </w:pPr>
    </w:p>
    <w:p w14:paraId="33454FA6" w14:textId="77777777" w:rsidR="00BC2713" w:rsidRPr="00DA60E0" w:rsidRDefault="00BC2713" w:rsidP="00DF1DD5">
      <w:pPr>
        <w:pStyle w:val="ConsPlusTitle"/>
        <w:jc w:val="center"/>
        <w:rPr>
          <w:rFonts w:ascii="Times New Roman" w:hAnsi="Times New Roman" w:cs="Times New Roman"/>
          <w:b w:val="0"/>
          <w:caps/>
          <w:sz w:val="28"/>
          <w:szCs w:val="28"/>
        </w:rPr>
      </w:pPr>
      <w:r w:rsidRPr="00DA60E0">
        <w:rPr>
          <w:rFonts w:ascii="Times New Roman" w:hAnsi="Times New Roman" w:cs="Times New Roman"/>
          <w:b w:val="0"/>
          <w:caps/>
          <w:sz w:val="28"/>
          <w:szCs w:val="28"/>
        </w:rPr>
        <w:t>ПРАВИЛА</w:t>
      </w:r>
    </w:p>
    <w:p w14:paraId="050D6CFF" w14:textId="77777777" w:rsidR="00BC2713" w:rsidRPr="00DA60E0" w:rsidRDefault="00BC2713" w:rsidP="00DF1DD5">
      <w:pPr>
        <w:pStyle w:val="ConsPlusTitle"/>
        <w:jc w:val="center"/>
        <w:rPr>
          <w:rFonts w:ascii="Times New Roman" w:hAnsi="Times New Roman" w:cs="Times New Roman"/>
          <w:b w:val="0"/>
          <w:caps/>
          <w:sz w:val="28"/>
          <w:szCs w:val="28"/>
        </w:rPr>
      </w:pPr>
      <w:r w:rsidRPr="00DA60E0">
        <w:rPr>
          <w:rFonts w:ascii="Times New Roman" w:hAnsi="Times New Roman" w:cs="Times New Roman"/>
          <w:b w:val="0"/>
          <w:caps/>
          <w:sz w:val="28"/>
          <w:szCs w:val="28"/>
        </w:rPr>
        <w:t xml:space="preserve">ОПРЕДЕЛЕНИЯ ТРЕБОВАНИЙ К ЗАКУПАЕМЫМ ЗАКАЗЧИКАМИ </w:t>
      </w:r>
      <w:bookmarkStart w:id="2" w:name="_GoBack"/>
      <w:r w:rsidRPr="00DA60E0">
        <w:rPr>
          <w:rFonts w:ascii="Times New Roman" w:hAnsi="Times New Roman" w:cs="Times New Roman"/>
          <w:b w:val="0"/>
          <w:caps/>
          <w:sz w:val="28"/>
          <w:szCs w:val="28"/>
        </w:rPr>
        <w:t>ОТДЕЛЬНЫМ</w:t>
      </w:r>
      <w:r w:rsidR="00DF1DD5" w:rsidRPr="00DA60E0">
        <w:rPr>
          <w:rFonts w:ascii="Times New Roman" w:hAnsi="Times New Roman" w:cs="Times New Roman"/>
          <w:b w:val="0"/>
          <w:caps/>
          <w:sz w:val="28"/>
          <w:szCs w:val="28"/>
        </w:rPr>
        <w:t xml:space="preserve"> </w:t>
      </w:r>
      <w:r w:rsidRPr="00DA60E0">
        <w:rPr>
          <w:rFonts w:ascii="Times New Roman" w:hAnsi="Times New Roman" w:cs="Times New Roman"/>
          <w:b w:val="0"/>
          <w:caps/>
          <w:sz w:val="28"/>
          <w:szCs w:val="28"/>
        </w:rPr>
        <w:t>ВИДАМ ТОВАРОВ, РАБОТ, УСЛУГ</w:t>
      </w:r>
      <w:bookmarkEnd w:id="2"/>
      <w:r w:rsidRPr="00DA60E0">
        <w:rPr>
          <w:rFonts w:ascii="Times New Roman" w:hAnsi="Times New Roman" w:cs="Times New Roman"/>
          <w:b w:val="0"/>
          <w:caps/>
          <w:sz w:val="28"/>
          <w:szCs w:val="28"/>
        </w:rPr>
        <w:t xml:space="preserve"> (В ТОМ ЧИСЛЕ ПРЕДЕЛЬНЫХ ЦЕН</w:t>
      </w:r>
      <w:r w:rsidR="00DA60E0" w:rsidRPr="00DA60E0">
        <w:rPr>
          <w:rFonts w:ascii="Times New Roman" w:hAnsi="Times New Roman" w:cs="Times New Roman"/>
          <w:b w:val="0"/>
          <w:caps/>
          <w:sz w:val="28"/>
          <w:szCs w:val="28"/>
        </w:rPr>
        <w:t xml:space="preserve"> </w:t>
      </w:r>
      <w:r w:rsidRPr="00DA60E0">
        <w:rPr>
          <w:rFonts w:ascii="Times New Roman" w:hAnsi="Times New Roman" w:cs="Times New Roman"/>
          <w:b w:val="0"/>
          <w:caps/>
          <w:sz w:val="28"/>
          <w:szCs w:val="28"/>
        </w:rPr>
        <w:t>ТОВАРОВ, РАБОТ, УСЛУГ)</w:t>
      </w:r>
    </w:p>
    <w:p w14:paraId="6F1B365F" w14:textId="77777777" w:rsidR="00DF1DD5" w:rsidRPr="00C82003" w:rsidRDefault="00DF1DD5" w:rsidP="004D168B">
      <w:pPr>
        <w:pStyle w:val="ConsPlusTitle"/>
        <w:jc w:val="center"/>
        <w:rPr>
          <w:rFonts w:ascii="Times New Roman" w:hAnsi="Times New Roman" w:cs="Times New Roman"/>
          <w:sz w:val="28"/>
          <w:szCs w:val="28"/>
        </w:rPr>
      </w:pPr>
    </w:p>
    <w:p w14:paraId="0201BC26" w14:textId="77777777" w:rsidR="00BC2713" w:rsidRPr="00C82003" w:rsidRDefault="00BC2713" w:rsidP="004D168B">
      <w:pPr>
        <w:pStyle w:val="ConsPlusNormal"/>
        <w:ind w:firstLine="540"/>
        <w:jc w:val="both"/>
        <w:rPr>
          <w:rFonts w:ascii="Times New Roman" w:hAnsi="Times New Roman" w:cs="Times New Roman"/>
          <w:sz w:val="28"/>
          <w:szCs w:val="28"/>
        </w:rPr>
      </w:pPr>
      <w:bookmarkStart w:id="3" w:name="P42"/>
      <w:bookmarkEnd w:id="3"/>
      <w:r w:rsidRPr="00C82003">
        <w:rPr>
          <w:rFonts w:ascii="Times New Roman" w:hAnsi="Times New Roman" w:cs="Times New Roman"/>
          <w:sz w:val="28"/>
          <w:szCs w:val="28"/>
        </w:rPr>
        <w:t>1. Настоящие Правила устанавливают порядок определения требований к закупаемым</w:t>
      </w:r>
      <w:r w:rsidR="00DF1DD5">
        <w:rPr>
          <w:rFonts w:ascii="Times New Roman" w:hAnsi="Times New Roman" w:cs="Times New Roman"/>
          <w:sz w:val="28"/>
          <w:szCs w:val="28"/>
        </w:rPr>
        <w:t xml:space="preserve"> </w:t>
      </w:r>
      <w:r w:rsidR="00526E13" w:rsidRPr="00C82003">
        <w:rPr>
          <w:rFonts w:ascii="Times New Roman" w:hAnsi="Times New Roman" w:cs="Times New Roman"/>
          <w:kern w:val="28"/>
          <w:sz w:val="28"/>
          <w:szCs w:val="28"/>
          <w:lang w:eastAsia="ar-SA"/>
        </w:rPr>
        <w:t xml:space="preserve">Администрацией </w:t>
      </w:r>
      <w:r w:rsidR="00526E13" w:rsidRPr="00C82003">
        <w:rPr>
          <w:rFonts w:ascii="Times New Roman" w:hAnsi="Times New Roman" w:cs="Times New Roman"/>
          <w:sz w:val="28"/>
          <w:szCs w:val="28"/>
        </w:rPr>
        <w:t>МО «Кабанский район», ее отраслевыми (функциональными) органами, подведомственными им муниципальными казенными учреждениями, муниципальными бюджетными учреждениями и муниципальными унитарными предприятиями  МО «Кабанский район</w:t>
      </w:r>
      <w:r w:rsidR="00DF1DD5">
        <w:rPr>
          <w:rFonts w:ascii="Times New Roman" w:hAnsi="Times New Roman" w:cs="Times New Roman"/>
          <w:sz w:val="28"/>
          <w:szCs w:val="28"/>
        </w:rPr>
        <w:t>»</w:t>
      </w:r>
      <w:r w:rsidRPr="00C82003">
        <w:rPr>
          <w:rFonts w:ascii="Times New Roman" w:hAnsi="Times New Roman" w:cs="Times New Roman"/>
          <w:sz w:val="28"/>
          <w:szCs w:val="28"/>
        </w:rPr>
        <w:t xml:space="preserve"> отдельным видам товаров, работ, услуг (в том числе предельных цен товаров, работ, услуг).</w:t>
      </w:r>
    </w:p>
    <w:p w14:paraId="179BA4FF" w14:textId="77777777" w:rsidR="00807A63" w:rsidRPr="00C82003" w:rsidRDefault="00807A63" w:rsidP="00807A63">
      <w:pPr>
        <w:autoSpaceDE w:val="0"/>
        <w:autoSpaceDN w:val="0"/>
        <w:adjustRightInd w:val="0"/>
        <w:ind w:left="0" w:firstLine="540"/>
        <w:rPr>
          <w:rFonts w:ascii="Times New Roman" w:hAnsi="Times New Roman" w:cs="Times New Roman"/>
          <w:sz w:val="28"/>
          <w:szCs w:val="28"/>
        </w:rPr>
      </w:pPr>
      <w:r w:rsidRPr="00C82003">
        <w:rPr>
          <w:rFonts w:ascii="Times New Roman" w:hAnsi="Times New Roman" w:cs="Times New Roman"/>
          <w:sz w:val="28"/>
          <w:szCs w:val="28"/>
        </w:rPr>
        <w:t xml:space="preserve">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8" w:history="1">
        <w:r w:rsidRPr="00C82003">
          <w:rPr>
            <w:rFonts w:ascii="Times New Roman" w:hAnsi="Times New Roman" w:cs="Times New Roman"/>
            <w:sz w:val="28"/>
            <w:szCs w:val="28"/>
          </w:rPr>
          <w:t>классификатору</w:t>
        </w:r>
      </w:hyperlink>
      <w:r w:rsidRPr="00C82003">
        <w:rPr>
          <w:rFonts w:ascii="Times New Roman" w:hAnsi="Times New Roman" w:cs="Times New Roman"/>
          <w:sz w:val="28"/>
          <w:szCs w:val="28"/>
        </w:rPr>
        <w:t xml:space="preserve"> продукции по видам экономической деятельности.</w:t>
      </w:r>
    </w:p>
    <w:p w14:paraId="49157E0A"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 xml:space="preserve">2. </w:t>
      </w:r>
      <w:r w:rsidR="00DA60E0">
        <w:rPr>
          <w:rFonts w:ascii="Times New Roman" w:hAnsi="Times New Roman" w:cs="Times New Roman"/>
          <w:sz w:val="28"/>
          <w:szCs w:val="28"/>
        </w:rPr>
        <w:t>О</w:t>
      </w:r>
      <w:r w:rsidR="00DA60E0" w:rsidRPr="00C82003">
        <w:rPr>
          <w:rFonts w:ascii="Times New Roman" w:hAnsi="Times New Roman" w:cs="Times New Roman"/>
          <w:sz w:val="28"/>
          <w:szCs w:val="28"/>
        </w:rPr>
        <w:t>траслевы</w:t>
      </w:r>
      <w:r w:rsidR="00DA60E0">
        <w:rPr>
          <w:rFonts w:ascii="Times New Roman" w:hAnsi="Times New Roman" w:cs="Times New Roman"/>
          <w:sz w:val="28"/>
          <w:szCs w:val="28"/>
        </w:rPr>
        <w:t>е</w:t>
      </w:r>
      <w:r w:rsidR="00DA60E0" w:rsidRPr="00C82003">
        <w:rPr>
          <w:rFonts w:ascii="Times New Roman" w:hAnsi="Times New Roman" w:cs="Times New Roman"/>
          <w:sz w:val="28"/>
          <w:szCs w:val="28"/>
        </w:rPr>
        <w:t xml:space="preserve"> (функциональны</w:t>
      </w:r>
      <w:r w:rsidR="00DA60E0">
        <w:rPr>
          <w:rFonts w:ascii="Times New Roman" w:hAnsi="Times New Roman" w:cs="Times New Roman"/>
          <w:sz w:val="28"/>
          <w:szCs w:val="28"/>
        </w:rPr>
        <w:t>е</w:t>
      </w:r>
      <w:r w:rsidR="00DA60E0" w:rsidRPr="00C82003">
        <w:rPr>
          <w:rFonts w:ascii="Times New Roman" w:hAnsi="Times New Roman" w:cs="Times New Roman"/>
          <w:sz w:val="28"/>
          <w:szCs w:val="28"/>
        </w:rPr>
        <w:t>) орган</w:t>
      </w:r>
      <w:r w:rsidR="00DA60E0">
        <w:rPr>
          <w:rFonts w:ascii="Times New Roman" w:hAnsi="Times New Roman" w:cs="Times New Roman"/>
          <w:sz w:val="28"/>
          <w:szCs w:val="28"/>
        </w:rPr>
        <w:t>ы Администрации</w:t>
      </w:r>
      <w:r w:rsidR="00DA60E0" w:rsidRPr="00C82003">
        <w:rPr>
          <w:rFonts w:ascii="Times New Roman" w:hAnsi="Times New Roman" w:cs="Times New Roman"/>
          <w:sz w:val="28"/>
          <w:szCs w:val="28"/>
        </w:rPr>
        <w:t xml:space="preserve"> </w:t>
      </w:r>
      <w:r w:rsidR="004D168B" w:rsidRPr="00C82003">
        <w:rPr>
          <w:rFonts w:ascii="Times New Roman" w:hAnsi="Times New Roman" w:cs="Times New Roman"/>
          <w:sz w:val="28"/>
          <w:szCs w:val="28"/>
        </w:rPr>
        <w:t>МО «Кабанский район»</w:t>
      </w:r>
      <w:r w:rsidR="00DA60E0">
        <w:rPr>
          <w:rFonts w:ascii="Times New Roman" w:hAnsi="Times New Roman" w:cs="Times New Roman"/>
          <w:sz w:val="28"/>
          <w:szCs w:val="28"/>
        </w:rPr>
        <w:t>,</w:t>
      </w:r>
      <w:r w:rsidR="004D168B" w:rsidRPr="00C82003">
        <w:rPr>
          <w:rFonts w:ascii="Times New Roman" w:hAnsi="Times New Roman" w:cs="Times New Roman"/>
          <w:sz w:val="28"/>
          <w:szCs w:val="28"/>
        </w:rPr>
        <w:t xml:space="preserve"> </w:t>
      </w:r>
      <w:r w:rsidR="00DA60E0" w:rsidRPr="00C82003">
        <w:rPr>
          <w:rFonts w:ascii="Times New Roman" w:hAnsi="Times New Roman" w:cs="Times New Roman"/>
          <w:sz w:val="28"/>
          <w:szCs w:val="28"/>
        </w:rPr>
        <w:t>муниципальны</w:t>
      </w:r>
      <w:r w:rsidR="00DA60E0">
        <w:rPr>
          <w:rFonts w:ascii="Times New Roman" w:hAnsi="Times New Roman" w:cs="Times New Roman"/>
          <w:sz w:val="28"/>
          <w:szCs w:val="28"/>
        </w:rPr>
        <w:t>е</w:t>
      </w:r>
      <w:r w:rsidR="00DA60E0" w:rsidRPr="00C82003">
        <w:rPr>
          <w:rFonts w:ascii="Times New Roman" w:hAnsi="Times New Roman" w:cs="Times New Roman"/>
          <w:sz w:val="28"/>
          <w:szCs w:val="28"/>
        </w:rPr>
        <w:t xml:space="preserve"> унитарны</w:t>
      </w:r>
      <w:r w:rsidR="00DA60E0">
        <w:rPr>
          <w:rFonts w:ascii="Times New Roman" w:hAnsi="Times New Roman" w:cs="Times New Roman"/>
          <w:sz w:val="28"/>
          <w:szCs w:val="28"/>
        </w:rPr>
        <w:t>е</w:t>
      </w:r>
      <w:r w:rsidR="00DA60E0" w:rsidRPr="00C82003">
        <w:rPr>
          <w:rFonts w:ascii="Times New Roman" w:hAnsi="Times New Roman" w:cs="Times New Roman"/>
          <w:sz w:val="28"/>
          <w:szCs w:val="28"/>
        </w:rPr>
        <w:t xml:space="preserve"> предприятия  МО «Кабанский район</w:t>
      </w:r>
      <w:r w:rsidR="00DA60E0">
        <w:rPr>
          <w:rFonts w:ascii="Times New Roman" w:hAnsi="Times New Roman" w:cs="Times New Roman"/>
          <w:sz w:val="28"/>
          <w:szCs w:val="28"/>
        </w:rPr>
        <w:t>»</w:t>
      </w:r>
      <w:r w:rsidR="00DA60E0" w:rsidRPr="00C82003">
        <w:rPr>
          <w:rFonts w:ascii="Times New Roman" w:hAnsi="Times New Roman" w:cs="Times New Roman"/>
          <w:sz w:val="28"/>
          <w:szCs w:val="28"/>
        </w:rPr>
        <w:t xml:space="preserve"> </w:t>
      </w:r>
      <w:r w:rsidRPr="00C82003">
        <w:rPr>
          <w:rFonts w:ascii="Times New Roman" w:hAnsi="Times New Roman" w:cs="Times New Roman"/>
          <w:sz w:val="28"/>
          <w:szCs w:val="28"/>
        </w:rPr>
        <w:t xml:space="preserve">(далее - заказчики) утверждают определенные в соответствии с настоящими Правилами </w:t>
      </w:r>
      <w:hyperlink r:id="rId9" w:history="1">
        <w:r w:rsidRPr="00C82003">
          <w:rPr>
            <w:rFonts w:ascii="Times New Roman" w:hAnsi="Times New Roman" w:cs="Times New Roman"/>
            <w:sz w:val="28"/>
            <w:szCs w:val="28"/>
          </w:rPr>
          <w:t>требования</w:t>
        </w:r>
      </w:hyperlink>
      <w:r w:rsidRPr="00C82003">
        <w:rPr>
          <w:rFonts w:ascii="Times New Roman" w:hAnsi="Times New Roman" w:cs="Times New Roman"/>
          <w:sz w:val="28"/>
          <w:szCs w:val="28"/>
        </w:rPr>
        <w:t xml:space="preserve"> к закупаемым ими, подведомственными им организациями, предусмотренными </w:t>
      </w:r>
      <w:hyperlink w:anchor="P42" w:history="1">
        <w:r w:rsidRPr="00C82003">
          <w:rPr>
            <w:rFonts w:ascii="Times New Roman" w:hAnsi="Times New Roman" w:cs="Times New Roman"/>
            <w:sz w:val="28"/>
            <w:szCs w:val="28"/>
          </w:rPr>
          <w:t>пунктом 1</w:t>
        </w:r>
      </w:hyperlink>
      <w:r w:rsidRPr="00C82003">
        <w:rPr>
          <w:rFonts w:ascii="Times New Roman" w:hAnsi="Times New Roman" w:cs="Times New Roman"/>
          <w:sz w:val="28"/>
          <w:szCs w:val="28"/>
        </w:rPr>
        <w:t xml:space="preserve"> настоящих Правил,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14:paraId="58912757"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 xml:space="preserve">Ведомственный перечень составляется по форме согласно </w:t>
      </w:r>
      <w:hyperlink w:anchor="P87" w:history="1">
        <w:r w:rsidRPr="00C82003">
          <w:rPr>
            <w:rFonts w:ascii="Times New Roman" w:hAnsi="Times New Roman" w:cs="Times New Roman"/>
            <w:sz w:val="28"/>
            <w:szCs w:val="28"/>
          </w:rPr>
          <w:t>приложению N 1</w:t>
        </w:r>
      </w:hyperlink>
      <w:r w:rsidRPr="00C82003">
        <w:rPr>
          <w:rFonts w:ascii="Times New Roman" w:hAnsi="Times New Roman" w:cs="Times New Roman"/>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61" w:history="1">
        <w:r w:rsidRPr="00C82003">
          <w:rPr>
            <w:rFonts w:ascii="Times New Roman" w:hAnsi="Times New Roman" w:cs="Times New Roman"/>
            <w:sz w:val="28"/>
            <w:szCs w:val="28"/>
          </w:rPr>
          <w:t>приложением N 2</w:t>
        </w:r>
      </w:hyperlink>
      <w:r w:rsidRPr="00C82003">
        <w:rPr>
          <w:rFonts w:ascii="Times New Roman" w:hAnsi="Times New Roman" w:cs="Times New Roman"/>
          <w:sz w:val="28"/>
          <w:szCs w:val="28"/>
        </w:rPr>
        <w:t xml:space="preserve"> к настоящим Правилам (далее - обязательный перечень).</w:t>
      </w:r>
    </w:p>
    <w:p w14:paraId="539F090C"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14:paraId="172B0666"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 xml:space="preserve">Заказчики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w:t>
      </w:r>
      <w:r w:rsidRPr="00C82003">
        <w:rPr>
          <w:rFonts w:ascii="Times New Roman" w:hAnsi="Times New Roman" w:cs="Times New Roman"/>
          <w:sz w:val="28"/>
          <w:szCs w:val="28"/>
        </w:rPr>
        <w:lastRenderedPageBreak/>
        <w:t>если в обязательном перечне не определены значения таких характеристик (свойств) (в том числе предельные цены товаров, работ, услуг).</w:t>
      </w:r>
    </w:p>
    <w:p w14:paraId="68A14640" w14:textId="77777777" w:rsidR="00655DFE" w:rsidRPr="00C82003" w:rsidRDefault="00655DFE" w:rsidP="00655DFE">
      <w:pPr>
        <w:autoSpaceDE w:val="0"/>
        <w:autoSpaceDN w:val="0"/>
        <w:adjustRightInd w:val="0"/>
        <w:ind w:left="0" w:firstLine="540"/>
        <w:rPr>
          <w:rFonts w:ascii="Times New Roman" w:hAnsi="Times New Roman" w:cs="Times New Roman"/>
          <w:sz w:val="28"/>
          <w:szCs w:val="28"/>
        </w:rPr>
      </w:pPr>
      <w:r w:rsidRPr="00C82003">
        <w:rPr>
          <w:rFonts w:ascii="Times New Roman" w:hAnsi="Times New Roman" w:cs="Times New Roman"/>
          <w:sz w:val="28"/>
          <w:szCs w:val="28"/>
        </w:rPr>
        <w:t>Утвержденный заказчиками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14:paraId="0E11053B" w14:textId="77777777" w:rsidR="00BC2713" w:rsidRPr="00C82003" w:rsidRDefault="00BC2713" w:rsidP="004D168B">
      <w:pPr>
        <w:pStyle w:val="ConsPlusNormal"/>
        <w:ind w:firstLine="540"/>
        <w:jc w:val="both"/>
        <w:rPr>
          <w:rFonts w:ascii="Times New Roman" w:hAnsi="Times New Roman" w:cs="Times New Roman"/>
          <w:sz w:val="28"/>
          <w:szCs w:val="28"/>
        </w:rPr>
      </w:pPr>
      <w:bookmarkStart w:id="4" w:name="P51"/>
      <w:bookmarkEnd w:id="4"/>
      <w:r w:rsidRPr="00C82003">
        <w:rPr>
          <w:rFonts w:ascii="Times New Roman" w:hAnsi="Times New Roman" w:cs="Times New Roman"/>
          <w:sz w:val="28"/>
          <w:szCs w:val="28"/>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14:paraId="3E026533"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 xml:space="preserve">а) доля оплаты по отдельному виду товаров, работ, услуг для обеспечения </w:t>
      </w:r>
      <w:r w:rsidR="00D856D7" w:rsidRPr="00C82003">
        <w:rPr>
          <w:rFonts w:ascii="Times New Roman" w:hAnsi="Times New Roman" w:cs="Times New Roman"/>
          <w:sz w:val="28"/>
          <w:szCs w:val="28"/>
        </w:rPr>
        <w:t>муниципальных</w:t>
      </w:r>
      <w:r w:rsidRPr="00C82003">
        <w:rPr>
          <w:rFonts w:ascii="Times New Roman" w:hAnsi="Times New Roman" w:cs="Times New Roman"/>
          <w:sz w:val="28"/>
          <w:szCs w:val="28"/>
        </w:rPr>
        <w:t xml:space="preserve">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 подведомственными им организациями, предусмотренными </w:t>
      </w:r>
      <w:hyperlink w:anchor="P42" w:history="1">
        <w:r w:rsidRPr="00C82003">
          <w:rPr>
            <w:rFonts w:ascii="Times New Roman" w:hAnsi="Times New Roman" w:cs="Times New Roman"/>
            <w:sz w:val="28"/>
            <w:szCs w:val="28"/>
          </w:rPr>
          <w:t>пунктом 1</w:t>
        </w:r>
      </w:hyperlink>
      <w:r w:rsidRPr="00C82003">
        <w:rPr>
          <w:rFonts w:ascii="Times New Roman" w:hAnsi="Times New Roman" w:cs="Times New Roman"/>
          <w:sz w:val="28"/>
          <w:szCs w:val="28"/>
        </w:rPr>
        <w:t xml:space="preserve"> настоящих Правил, в общем объеме оплаты по контрактам, включенным в указанные реестры (по графикам платежей), заключенным соответствующими заказчиками и подведомственными им организациями, предусмотренными </w:t>
      </w:r>
      <w:hyperlink w:anchor="P42" w:history="1">
        <w:r w:rsidRPr="00C82003">
          <w:rPr>
            <w:rFonts w:ascii="Times New Roman" w:hAnsi="Times New Roman" w:cs="Times New Roman"/>
            <w:sz w:val="28"/>
            <w:szCs w:val="28"/>
          </w:rPr>
          <w:t>пунктом 1</w:t>
        </w:r>
      </w:hyperlink>
      <w:r w:rsidRPr="00C82003">
        <w:rPr>
          <w:rFonts w:ascii="Times New Roman" w:hAnsi="Times New Roman" w:cs="Times New Roman"/>
          <w:sz w:val="28"/>
          <w:szCs w:val="28"/>
        </w:rPr>
        <w:t xml:space="preserve"> настоящих Правил;</w:t>
      </w:r>
    </w:p>
    <w:p w14:paraId="7CF13B47"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 xml:space="preserve">б) доля контрактов заказчиков и подведомственных им организаций, предусмотренных </w:t>
      </w:r>
      <w:hyperlink w:anchor="P42" w:history="1">
        <w:r w:rsidRPr="00C82003">
          <w:rPr>
            <w:rFonts w:ascii="Times New Roman" w:hAnsi="Times New Roman" w:cs="Times New Roman"/>
            <w:sz w:val="28"/>
            <w:szCs w:val="28"/>
          </w:rPr>
          <w:t>пунктом 1</w:t>
        </w:r>
      </w:hyperlink>
      <w:r w:rsidRPr="00C82003">
        <w:rPr>
          <w:rFonts w:ascii="Times New Roman" w:hAnsi="Times New Roman" w:cs="Times New Roman"/>
          <w:sz w:val="28"/>
          <w:szCs w:val="28"/>
        </w:rPr>
        <w:t xml:space="preserve"> настоящих Правил, на приобретение отдельного вида товаров, работ, услуг для обеспечения </w:t>
      </w:r>
      <w:r w:rsidR="006C06D7" w:rsidRPr="00C82003">
        <w:rPr>
          <w:rFonts w:ascii="Times New Roman" w:hAnsi="Times New Roman" w:cs="Times New Roman"/>
          <w:sz w:val="28"/>
          <w:szCs w:val="28"/>
        </w:rPr>
        <w:t>муниципальных</w:t>
      </w:r>
      <w:r w:rsidRPr="00C82003">
        <w:rPr>
          <w:rFonts w:ascii="Times New Roman" w:hAnsi="Times New Roman" w:cs="Times New Roman"/>
          <w:sz w:val="28"/>
          <w:szCs w:val="28"/>
        </w:rPr>
        <w:t xml:space="preserve"> нужд, заключенных в отчетном финансовом году, в общем количестве контрактов этих заказчиков и подведомственных им организаций, предусмотренных </w:t>
      </w:r>
      <w:hyperlink w:anchor="P42" w:history="1">
        <w:r w:rsidRPr="00C82003">
          <w:rPr>
            <w:rFonts w:ascii="Times New Roman" w:hAnsi="Times New Roman" w:cs="Times New Roman"/>
            <w:sz w:val="28"/>
            <w:szCs w:val="28"/>
          </w:rPr>
          <w:t>пунктом 1</w:t>
        </w:r>
      </w:hyperlink>
      <w:r w:rsidRPr="00C82003">
        <w:rPr>
          <w:rFonts w:ascii="Times New Roman" w:hAnsi="Times New Roman" w:cs="Times New Roman"/>
          <w:sz w:val="28"/>
          <w:szCs w:val="28"/>
        </w:rPr>
        <w:t xml:space="preserve"> настоящих Правил, на приобретение товаров, работ, услуг, заключенных в отчетном финансовом году.</w:t>
      </w:r>
    </w:p>
    <w:p w14:paraId="4D7C0642"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 xml:space="preserve">4. Заказчики 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Pr="00C82003">
          <w:rPr>
            <w:rFonts w:ascii="Times New Roman" w:hAnsi="Times New Roman" w:cs="Times New Roman"/>
            <w:sz w:val="28"/>
            <w:szCs w:val="28"/>
          </w:rPr>
          <w:t>пунктом 3</w:t>
        </w:r>
      </w:hyperlink>
      <w:r w:rsidRPr="00C82003">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осуществляемых заказчиками и подведомственными им организациями, предусмотренными </w:t>
      </w:r>
      <w:hyperlink w:anchor="P42" w:history="1">
        <w:r w:rsidRPr="00C82003">
          <w:rPr>
            <w:rFonts w:ascii="Times New Roman" w:hAnsi="Times New Roman" w:cs="Times New Roman"/>
            <w:sz w:val="28"/>
            <w:szCs w:val="28"/>
          </w:rPr>
          <w:t>пунктом 1</w:t>
        </w:r>
      </w:hyperlink>
      <w:r w:rsidRPr="00C82003">
        <w:rPr>
          <w:rFonts w:ascii="Times New Roman" w:hAnsi="Times New Roman" w:cs="Times New Roman"/>
          <w:sz w:val="28"/>
          <w:szCs w:val="28"/>
        </w:rPr>
        <w:t xml:space="preserve"> настоящих Правил, закупок.</w:t>
      </w:r>
    </w:p>
    <w:p w14:paraId="2A08E85F"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 xml:space="preserve">5. В целях формирования ведомственного перечня заказчики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Pr="00C82003">
          <w:rPr>
            <w:rFonts w:ascii="Times New Roman" w:hAnsi="Times New Roman" w:cs="Times New Roman"/>
            <w:sz w:val="28"/>
            <w:szCs w:val="28"/>
          </w:rPr>
          <w:t>пунктом 3</w:t>
        </w:r>
      </w:hyperlink>
      <w:r w:rsidRPr="00C82003">
        <w:rPr>
          <w:rFonts w:ascii="Times New Roman" w:hAnsi="Times New Roman" w:cs="Times New Roman"/>
          <w:sz w:val="28"/>
          <w:szCs w:val="28"/>
        </w:rPr>
        <w:t xml:space="preserve"> настоящих Правил.</w:t>
      </w:r>
    </w:p>
    <w:p w14:paraId="32C7488C"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6. Заказчики при формировании ведомственного перечня вправе включить в него дополнительно:</w:t>
      </w:r>
    </w:p>
    <w:p w14:paraId="2236FA01"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 xml:space="preserve">а) отдельные виды товаров, работ, услуг, не указанные в обязательном </w:t>
      </w:r>
      <w:r w:rsidRPr="00C82003">
        <w:rPr>
          <w:rFonts w:ascii="Times New Roman" w:hAnsi="Times New Roman" w:cs="Times New Roman"/>
          <w:sz w:val="28"/>
          <w:szCs w:val="28"/>
        </w:rPr>
        <w:lastRenderedPageBreak/>
        <w:t xml:space="preserve">перечне и не соответствующие критериям, указанным в </w:t>
      </w:r>
      <w:hyperlink w:anchor="P51" w:history="1">
        <w:r w:rsidRPr="00C82003">
          <w:rPr>
            <w:rFonts w:ascii="Times New Roman" w:hAnsi="Times New Roman" w:cs="Times New Roman"/>
            <w:sz w:val="28"/>
            <w:szCs w:val="28"/>
          </w:rPr>
          <w:t>пункте 3</w:t>
        </w:r>
      </w:hyperlink>
      <w:r w:rsidRPr="00C82003">
        <w:rPr>
          <w:rFonts w:ascii="Times New Roman" w:hAnsi="Times New Roman" w:cs="Times New Roman"/>
          <w:sz w:val="28"/>
          <w:szCs w:val="28"/>
        </w:rPr>
        <w:t xml:space="preserve"> настоящих Правил;</w:t>
      </w:r>
    </w:p>
    <w:p w14:paraId="3221B55B"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14:paraId="5237385A"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87" w:history="1">
        <w:r w:rsidRPr="00C82003">
          <w:rPr>
            <w:rFonts w:ascii="Times New Roman" w:hAnsi="Times New Roman" w:cs="Times New Roman"/>
            <w:sz w:val="28"/>
            <w:szCs w:val="28"/>
          </w:rPr>
          <w:t>приложения N 1</w:t>
        </w:r>
      </w:hyperlink>
      <w:r w:rsidRPr="00C82003">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14:paraId="2B79BBCC"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14:paraId="7826588C"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 xml:space="preserve">а) с учетом категорий и (или) групп должностей работников заказчиков и подведомственных им организаций, предусмотренных </w:t>
      </w:r>
      <w:hyperlink w:anchor="P42" w:history="1">
        <w:r w:rsidRPr="00C82003">
          <w:rPr>
            <w:rFonts w:ascii="Times New Roman" w:hAnsi="Times New Roman" w:cs="Times New Roman"/>
            <w:sz w:val="28"/>
            <w:szCs w:val="28"/>
          </w:rPr>
          <w:t>пунктом 1</w:t>
        </w:r>
      </w:hyperlink>
      <w:r w:rsidRPr="00C82003">
        <w:rPr>
          <w:rFonts w:ascii="Times New Roman" w:hAnsi="Times New Roman" w:cs="Times New Roman"/>
          <w:sz w:val="28"/>
          <w:szCs w:val="28"/>
        </w:rPr>
        <w:t xml:space="preserve"> настоящих Правил, если затраты на их приобретение в соответствии с </w:t>
      </w:r>
      <w:hyperlink r:id="rId10" w:history="1">
        <w:r w:rsidRPr="00C82003">
          <w:rPr>
            <w:rFonts w:ascii="Times New Roman" w:hAnsi="Times New Roman" w:cs="Times New Roman"/>
            <w:sz w:val="28"/>
            <w:szCs w:val="28"/>
          </w:rPr>
          <w:t>Правилами</w:t>
        </w:r>
      </w:hyperlink>
      <w:r w:rsidRPr="00C82003">
        <w:rPr>
          <w:rFonts w:ascii="Times New Roman" w:hAnsi="Times New Roman" w:cs="Times New Roman"/>
          <w:sz w:val="28"/>
          <w:szCs w:val="28"/>
        </w:rPr>
        <w:t xml:space="preserve"> определения нормативных затрат на обеспечение функций </w:t>
      </w:r>
      <w:r w:rsidR="00C2210C" w:rsidRPr="00C82003">
        <w:rPr>
          <w:rFonts w:ascii="Times New Roman" w:hAnsi="Times New Roman" w:cs="Times New Roman"/>
          <w:sz w:val="28"/>
          <w:szCs w:val="28"/>
        </w:rPr>
        <w:t xml:space="preserve">муниципальных </w:t>
      </w:r>
      <w:r w:rsidRPr="00C82003">
        <w:rPr>
          <w:rFonts w:ascii="Times New Roman" w:hAnsi="Times New Roman" w:cs="Times New Roman"/>
          <w:sz w:val="28"/>
          <w:szCs w:val="28"/>
        </w:rPr>
        <w:t>органов</w:t>
      </w:r>
      <w:r w:rsidR="00C2210C" w:rsidRPr="00C82003">
        <w:rPr>
          <w:rFonts w:ascii="Times New Roman" w:hAnsi="Times New Roman" w:cs="Times New Roman"/>
          <w:sz w:val="28"/>
          <w:szCs w:val="28"/>
        </w:rPr>
        <w:t xml:space="preserve"> </w:t>
      </w:r>
      <w:bookmarkStart w:id="5" w:name="_Hlk20918504"/>
      <w:r w:rsidR="00C2210C" w:rsidRPr="00C82003">
        <w:rPr>
          <w:rFonts w:ascii="Times New Roman" w:hAnsi="Times New Roman" w:cs="Times New Roman"/>
          <w:sz w:val="28"/>
          <w:szCs w:val="28"/>
        </w:rPr>
        <w:t>МО «Кабанский район»</w:t>
      </w:r>
      <w:r w:rsidRPr="00C82003">
        <w:rPr>
          <w:rFonts w:ascii="Times New Roman" w:hAnsi="Times New Roman" w:cs="Times New Roman"/>
          <w:sz w:val="28"/>
          <w:szCs w:val="28"/>
        </w:rPr>
        <w:t>,</w:t>
      </w:r>
      <w:r w:rsidR="00C2210C" w:rsidRPr="00C82003">
        <w:rPr>
          <w:rFonts w:ascii="Times New Roman" w:hAnsi="Times New Roman" w:cs="Times New Roman"/>
          <w:sz w:val="28"/>
          <w:szCs w:val="28"/>
        </w:rPr>
        <w:t xml:space="preserve"> в том числе </w:t>
      </w:r>
      <w:r w:rsidRPr="00C82003">
        <w:rPr>
          <w:rFonts w:ascii="Times New Roman" w:hAnsi="Times New Roman" w:cs="Times New Roman"/>
          <w:sz w:val="28"/>
          <w:szCs w:val="28"/>
        </w:rPr>
        <w:t>подведомственны</w:t>
      </w:r>
      <w:r w:rsidR="00C2210C" w:rsidRPr="00C82003">
        <w:rPr>
          <w:rFonts w:ascii="Times New Roman" w:hAnsi="Times New Roman" w:cs="Times New Roman"/>
          <w:sz w:val="28"/>
          <w:szCs w:val="28"/>
        </w:rPr>
        <w:t>х им</w:t>
      </w:r>
      <w:r w:rsidRPr="00C82003">
        <w:rPr>
          <w:rFonts w:ascii="Times New Roman" w:hAnsi="Times New Roman" w:cs="Times New Roman"/>
          <w:sz w:val="28"/>
          <w:szCs w:val="28"/>
        </w:rPr>
        <w:t xml:space="preserve"> казенны</w:t>
      </w:r>
      <w:r w:rsidR="00C2210C" w:rsidRPr="00C82003">
        <w:rPr>
          <w:rFonts w:ascii="Times New Roman" w:hAnsi="Times New Roman" w:cs="Times New Roman"/>
          <w:sz w:val="28"/>
          <w:szCs w:val="28"/>
        </w:rPr>
        <w:t>х</w:t>
      </w:r>
      <w:r w:rsidRPr="00C82003">
        <w:rPr>
          <w:rFonts w:ascii="Times New Roman" w:hAnsi="Times New Roman" w:cs="Times New Roman"/>
          <w:sz w:val="28"/>
          <w:szCs w:val="28"/>
        </w:rPr>
        <w:t xml:space="preserve"> учреждени</w:t>
      </w:r>
      <w:r w:rsidR="00C2210C" w:rsidRPr="00C82003">
        <w:rPr>
          <w:rFonts w:ascii="Times New Roman" w:hAnsi="Times New Roman" w:cs="Times New Roman"/>
          <w:sz w:val="28"/>
          <w:szCs w:val="28"/>
        </w:rPr>
        <w:t>й</w:t>
      </w:r>
      <w:bookmarkEnd w:id="5"/>
      <w:r w:rsidRPr="00C82003">
        <w:rPr>
          <w:rFonts w:ascii="Times New Roman" w:hAnsi="Times New Roman" w:cs="Times New Roman"/>
          <w:sz w:val="28"/>
          <w:szCs w:val="28"/>
        </w:rPr>
        <w:t xml:space="preserve">, утвержденными постановлением </w:t>
      </w:r>
      <w:r w:rsidR="00C2210C" w:rsidRPr="00C82003">
        <w:rPr>
          <w:rFonts w:ascii="Times New Roman" w:hAnsi="Times New Roman" w:cs="Times New Roman"/>
          <w:sz w:val="28"/>
          <w:szCs w:val="28"/>
        </w:rPr>
        <w:t xml:space="preserve">Администрации МО «Кабанский район»  от 12.10.2015г. № 1728 </w:t>
      </w:r>
      <w:r w:rsidRPr="00C82003">
        <w:rPr>
          <w:rFonts w:ascii="Times New Roman" w:hAnsi="Times New Roman" w:cs="Times New Roman"/>
          <w:sz w:val="28"/>
          <w:szCs w:val="28"/>
        </w:rPr>
        <w:t xml:space="preserve">"О </w:t>
      </w:r>
      <w:r w:rsidR="00C2210C" w:rsidRPr="00C82003">
        <w:rPr>
          <w:rFonts w:ascii="Times New Roman" w:hAnsi="Times New Roman" w:cs="Times New Roman"/>
          <w:sz w:val="28"/>
          <w:szCs w:val="28"/>
        </w:rPr>
        <w:t xml:space="preserve"> правилах </w:t>
      </w:r>
      <w:r w:rsidRPr="00C82003">
        <w:rPr>
          <w:rFonts w:ascii="Times New Roman" w:hAnsi="Times New Roman" w:cs="Times New Roman"/>
          <w:sz w:val="28"/>
          <w:szCs w:val="28"/>
        </w:rPr>
        <w:t xml:space="preserve">определения нормативных затрат на обеспечение функций </w:t>
      </w:r>
      <w:r w:rsidR="006662F6" w:rsidRPr="00C82003">
        <w:rPr>
          <w:rFonts w:ascii="Times New Roman" w:hAnsi="Times New Roman" w:cs="Times New Roman"/>
          <w:sz w:val="28"/>
          <w:szCs w:val="28"/>
        </w:rPr>
        <w:t>МО «Кабанский район», в том числе подведомственных им казенных учреждений</w:t>
      </w:r>
      <w:r w:rsidRPr="00C82003">
        <w:rPr>
          <w:rFonts w:ascii="Times New Roman" w:hAnsi="Times New Roman" w:cs="Times New Roman"/>
          <w:sz w:val="28"/>
          <w:szCs w:val="28"/>
        </w:rPr>
        <w:t>", определяются с учетом категорий (или) групп должностей работников;</w:t>
      </w:r>
    </w:p>
    <w:p w14:paraId="721FF216" w14:textId="77777777" w:rsidR="00BC2713" w:rsidRPr="00C82003" w:rsidRDefault="00BC2713" w:rsidP="004D168B">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заказчиком.</w:t>
      </w:r>
    </w:p>
    <w:p w14:paraId="4E972051" w14:textId="77777777" w:rsidR="008677B2" w:rsidRPr="00C82003" w:rsidRDefault="008677B2" w:rsidP="008677B2">
      <w:pPr>
        <w:autoSpaceDE w:val="0"/>
        <w:autoSpaceDN w:val="0"/>
        <w:adjustRightInd w:val="0"/>
        <w:ind w:left="0" w:firstLine="540"/>
        <w:rPr>
          <w:rFonts w:ascii="Times New Roman" w:hAnsi="Times New Roman" w:cs="Times New Roman"/>
          <w:sz w:val="28"/>
          <w:szCs w:val="28"/>
        </w:rPr>
      </w:pPr>
      <w:r w:rsidRPr="00C82003">
        <w:rPr>
          <w:rFonts w:ascii="Times New Roman" w:hAnsi="Times New Roman" w:cs="Times New Roman"/>
          <w:sz w:val="28"/>
          <w:szCs w:val="28"/>
        </w:rPr>
        <w:t xml:space="preserve">8.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руководителей подведомственных организаций,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w:t>
      </w:r>
      <w:r w:rsidRPr="00C82003">
        <w:rPr>
          <w:rFonts w:ascii="Times New Roman" w:hAnsi="Times New Roman" w:cs="Times New Roman"/>
          <w:sz w:val="28"/>
          <w:szCs w:val="28"/>
        </w:rPr>
        <w:lastRenderedPageBreak/>
        <w:t>государственного органа, относящуюся к высшей группе должностей гражданской службы категории "руководители".</w:t>
      </w:r>
    </w:p>
    <w:p w14:paraId="16BF93AD" w14:textId="77777777" w:rsidR="008677B2" w:rsidRPr="00C82003" w:rsidRDefault="008677B2" w:rsidP="008677B2">
      <w:pPr>
        <w:autoSpaceDE w:val="0"/>
        <w:autoSpaceDN w:val="0"/>
        <w:adjustRightInd w:val="0"/>
        <w:ind w:left="0" w:firstLine="540"/>
        <w:rPr>
          <w:rFonts w:ascii="Times New Roman" w:hAnsi="Times New Roman" w:cs="Times New Roman"/>
          <w:sz w:val="28"/>
          <w:szCs w:val="28"/>
        </w:rPr>
      </w:pPr>
      <w:r w:rsidRPr="00C82003">
        <w:rPr>
          <w:rFonts w:ascii="Times New Roman" w:hAnsi="Times New Roman" w:cs="Times New Roman"/>
          <w:sz w:val="28"/>
          <w:szCs w:val="28"/>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указанных в </w:t>
      </w:r>
      <w:hyperlink r:id="rId11" w:history="1">
        <w:r w:rsidRPr="00C82003">
          <w:rPr>
            <w:rFonts w:ascii="Times New Roman" w:hAnsi="Times New Roman" w:cs="Times New Roman"/>
            <w:sz w:val="28"/>
            <w:szCs w:val="28"/>
          </w:rPr>
          <w:t xml:space="preserve">абзаце </w:t>
        </w:r>
      </w:hyperlink>
      <w:r w:rsidR="00AF1A84" w:rsidRPr="00C82003">
        <w:rPr>
          <w:rFonts w:ascii="Times New Roman" w:hAnsi="Times New Roman" w:cs="Times New Roman"/>
          <w:sz w:val="28"/>
          <w:szCs w:val="28"/>
        </w:rPr>
        <w:t>первом</w:t>
      </w:r>
      <w:r w:rsidRPr="00C82003">
        <w:rPr>
          <w:rFonts w:ascii="Times New Roman" w:hAnsi="Times New Roman" w:cs="Times New Roman"/>
          <w:sz w:val="28"/>
          <w:szCs w:val="28"/>
        </w:rPr>
        <w:t xml:space="preserve"> настоящего пункта, не являющихся их руководителями, работников подведомственных им организаций,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14:paraId="4E911BEE" w14:textId="77777777" w:rsidR="008677B2" w:rsidRPr="00C82003" w:rsidRDefault="008677B2" w:rsidP="008677B2">
      <w:pPr>
        <w:pStyle w:val="ConsPlusNormal"/>
        <w:ind w:firstLine="540"/>
        <w:jc w:val="both"/>
        <w:rPr>
          <w:rFonts w:ascii="Times New Roman" w:hAnsi="Times New Roman" w:cs="Times New Roman"/>
          <w:sz w:val="28"/>
          <w:szCs w:val="28"/>
        </w:rPr>
      </w:pPr>
      <w:r w:rsidRPr="00C82003">
        <w:rPr>
          <w:rFonts w:ascii="Times New Roman" w:hAnsi="Times New Roman" w:cs="Times New Roman"/>
          <w:sz w:val="28"/>
          <w:szCs w:val="28"/>
        </w:rPr>
        <w:t xml:space="preserve">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2" w:history="1">
        <w:r w:rsidRPr="00C82003">
          <w:rPr>
            <w:rFonts w:ascii="Times New Roman" w:hAnsi="Times New Roman" w:cs="Times New Roman"/>
            <w:sz w:val="28"/>
            <w:szCs w:val="28"/>
          </w:rPr>
          <w:t>классификатором</w:t>
        </w:r>
      </w:hyperlink>
      <w:r w:rsidRPr="00C82003">
        <w:rPr>
          <w:rFonts w:ascii="Times New Roman" w:hAnsi="Times New Roman" w:cs="Times New Roman"/>
          <w:sz w:val="28"/>
          <w:szCs w:val="28"/>
        </w:rPr>
        <w:t xml:space="preserve"> продукции по видам экономической деятельности.</w:t>
      </w:r>
    </w:p>
    <w:p w14:paraId="2FE94943" w14:textId="77777777" w:rsidR="000B10DD" w:rsidRDefault="000B10DD" w:rsidP="000B10DD">
      <w:pPr>
        <w:pStyle w:val="ConsPlusNormal"/>
        <w:jc w:val="right"/>
        <w:outlineLvl w:val="1"/>
        <w:rPr>
          <w:color w:val="C00000"/>
        </w:rPr>
      </w:pPr>
    </w:p>
    <w:p w14:paraId="23AC53FA" w14:textId="77777777" w:rsidR="000B10DD" w:rsidRDefault="000B10DD" w:rsidP="000B10DD">
      <w:pPr>
        <w:pStyle w:val="ConsPlusNormal"/>
        <w:jc w:val="right"/>
        <w:outlineLvl w:val="1"/>
        <w:rPr>
          <w:color w:val="C00000"/>
        </w:rPr>
      </w:pPr>
    </w:p>
    <w:p w14:paraId="251E5FFC" w14:textId="77777777" w:rsidR="000B10DD" w:rsidRDefault="000B10DD" w:rsidP="000B10DD">
      <w:pPr>
        <w:pStyle w:val="ConsPlusNormal"/>
        <w:jc w:val="right"/>
        <w:outlineLvl w:val="1"/>
        <w:rPr>
          <w:color w:val="C00000"/>
        </w:rPr>
      </w:pPr>
    </w:p>
    <w:p w14:paraId="195508F0" w14:textId="77777777" w:rsidR="000B10DD" w:rsidRDefault="000B10DD" w:rsidP="000B10DD">
      <w:pPr>
        <w:pStyle w:val="ConsPlusNormal"/>
        <w:jc w:val="right"/>
        <w:outlineLvl w:val="1"/>
        <w:rPr>
          <w:color w:val="C00000"/>
        </w:rPr>
      </w:pPr>
    </w:p>
    <w:p w14:paraId="6E44901D" w14:textId="77777777" w:rsidR="000B10DD" w:rsidRDefault="000B10DD" w:rsidP="000B10DD">
      <w:pPr>
        <w:pStyle w:val="ConsPlusNormal"/>
        <w:jc w:val="right"/>
        <w:outlineLvl w:val="1"/>
        <w:rPr>
          <w:color w:val="C00000"/>
        </w:rPr>
      </w:pPr>
    </w:p>
    <w:p w14:paraId="575999D3" w14:textId="77777777" w:rsidR="000B10DD" w:rsidRDefault="000B10DD" w:rsidP="000B10DD">
      <w:pPr>
        <w:pStyle w:val="ConsPlusNormal"/>
        <w:jc w:val="right"/>
        <w:outlineLvl w:val="1"/>
        <w:rPr>
          <w:color w:val="C00000"/>
        </w:rPr>
      </w:pPr>
    </w:p>
    <w:p w14:paraId="236F2612" w14:textId="77777777" w:rsidR="000B10DD" w:rsidRDefault="000B10DD" w:rsidP="000B10DD">
      <w:pPr>
        <w:pStyle w:val="ConsPlusNormal"/>
        <w:jc w:val="right"/>
        <w:outlineLvl w:val="1"/>
        <w:rPr>
          <w:color w:val="C00000"/>
        </w:rPr>
      </w:pPr>
    </w:p>
    <w:p w14:paraId="7A144206" w14:textId="77777777" w:rsidR="000B10DD" w:rsidRDefault="000B10DD" w:rsidP="000B10DD">
      <w:pPr>
        <w:pStyle w:val="ConsPlusNormal"/>
        <w:jc w:val="right"/>
        <w:outlineLvl w:val="1"/>
        <w:rPr>
          <w:color w:val="C00000"/>
        </w:rPr>
      </w:pPr>
    </w:p>
    <w:p w14:paraId="7635D6F0" w14:textId="77777777" w:rsidR="000B10DD" w:rsidRDefault="000B10DD" w:rsidP="000B10DD">
      <w:pPr>
        <w:pStyle w:val="ConsPlusNormal"/>
        <w:jc w:val="right"/>
        <w:outlineLvl w:val="1"/>
        <w:rPr>
          <w:color w:val="C00000"/>
        </w:rPr>
      </w:pPr>
    </w:p>
    <w:p w14:paraId="0A83B1A6" w14:textId="77777777" w:rsidR="000B10DD" w:rsidRDefault="000B10DD" w:rsidP="000B10DD">
      <w:pPr>
        <w:pStyle w:val="ConsPlusNormal"/>
        <w:jc w:val="right"/>
        <w:outlineLvl w:val="1"/>
        <w:rPr>
          <w:color w:val="C00000"/>
        </w:rPr>
      </w:pPr>
    </w:p>
    <w:p w14:paraId="7942D58A" w14:textId="77777777" w:rsidR="000B10DD" w:rsidRDefault="000B10DD" w:rsidP="000B10DD">
      <w:pPr>
        <w:pStyle w:val="ConsPlusNormal"/>
        <w:jc w:val="right"/>
        <w:outlineLvl w:val="1"/>
        <w:rPr>
          <w:color w:val="C00000"/>
        </w:rPr>
      </w:pPr>
    </w:p>
    <w:p w14:paraId="1406FDBB" w14:textId="77777777" w:rsidR="000B10DD" w:rsidRDefault="000B10DD" w:rsidP="000B10DD">
      <w:pPr>
        <w:pStyle w:val="ConsPlusNormal"/>
        <w:jc w:val="right"/>
        <w:outlineLvl w:val="1"/>
        <w:rPr>
          <w:color w:val="C00000"/>
        </w:rPr>
      </w:pPr>
    </w:p>
    <w:p w14:paraId="6B40A64E" w14:textId="77777777" w:rsidR="000B10DD" w:rsidRDefault="000B10DD" w:rsidP="000B10DD">
      <w:pPr>
        <w:pStyle w:val="ConsPlusNormal"/>
        <w:jc w:val="right"/>
        <w:outlineLvl w:val="1"/>
        <w:rPr>
          <w:color w:val="C00000"/>
        </w:rPr>
      </w:pPr>
    </w:p>
    <w:p w14:paraId="2A38E118" w14:textId="77777777" w:rsidR="000B10DD" w:rsidRDefault="000B10DD" w:rsidP="000B10DD">
      <w:pPr>
        <w:pStyle w:val="ConsPlusNormal"/>
        <w:jc w:val="right"/>
        <w:outlineLvl w:val="1"/>
        <w:rPr>
          <w:color w:val="C00000"/>
        </w:rPr>
      </w:pPr>
    </w:p>
    <w:p w14:paraId="632018C7" w14:textId="77777777" w:rsidR="000B10DD" w:rsidRDefault="000B10DD" w:rsidP="000B10DD">
      <w:pPr>
        <w:pStyle w:val="ConsPlusNormal"/>
        <w:jc w:val="right"/>
        <w:outlineLvl w:val="1"/>
        <w:rPr>
          <w:color w:val="C00000"/>
        </w:rPr>
      </w:pPr>
    </w:p>
    <w:p w14:paraId="616379EF" w14:textId="77777777" w:rsidR="000B10DD" w:rsidRDefault="000B10DD" w:rsidP="000B10DD">
      <w:pPr>
        <w:pStyle w:val="ConsPlusNormal"/>
        <w:jc w:val="right"/>
        <w:outlineLvl w:val="1"/>
        <w:rPr>
          <w:color w:val="C00000"/>
        </w:rPr>
      </w:pPr>
    </w:p>
    <w:p w14:paraId="4049B864" w14:textId="77777777" w:rsidR="000B10DD" w:rsidRDefault="000B10DD" w:rsidP="000B10DD">
      <w:pPr>
        <w:pStyle w:val="ConsPlusNormal"/>
        <w:jc w:val="right"/>
        <w:outlineLvl w:val="1"/>
        <w:rPr>
          <w:color w:val="C00000"/>
        </w:rPr>
      </w:pPr>
    </w:p>
    <w:p w14:paraId="6733A3C0" w14:textId="77777777" w:rsidR="000B10DD" w:rsidRDefault="000B10DD" w:rsidP="000B10DD">
      <w:pPr>
        <w:pStyle w:val="ConsPlusNormal"/>
        <w:jc w:val="right"/>
        <w:outlineLvl w:val="1"/>
        <w:rPr>
          <w:color w:val="C00000"/>
        </w:rPr>
      </w:pPr>
    </w:p>
    <w:p w14:paraId="431DEB45" w14:textId="77777777" w:rsidR="000B10DD" w:rsidRDefault="000B10DD" w:rsidP="000B10DD">
      <w:pPr>
        <w:pStyle w:val="ConsPlusNormal"/>
        <w:jc w:val="right"/>
        <w:outlineLvl w:val="1"/>
        <w:rPr>
          <w:color w:val="C00000"/>
        </w:rPr>
      </w:pPr>
    </w:p>
    <w:p w14:paraId="6DD78CD5" w14:textId="77777777" w:rsidR="000B10DD" w:rsidRDefault="000B10DD" w:rsidP="000B10DD">
      <w:pPr>
        <w:pStyle w:val="ConsPlusNormal"/>
        <w:jc w:val="right"/>
        <w:outlineLvl w:val="1"/>
        <w:rPr>
          <w:color w:val="C00000"/>
        </w:rPr>
      </w:pPr>
    </w:p>
    <w:p w14:paraId="0142AE42" w14:textId="77777777" w:rsidR="000B10DD" w:rsidRDefault="000B10DD" w:rsidP="000B10DD">
      <w:pPr>
        <w:pStyle w:val="ConsPlusNormal"/>
        <w:jc w:val="right"/>
        <w:outlineLvl w:val="1"/>
        <w:rPr>
          <w:color w:val="C00000"/>
        </w:rPr>
      </w:pPr>
    </w:p>
    <w:p w14:paraId="7623DC96" w14:textId="77777777" w:rsidR="000B10DD" w:rsidRDefault="000B10DD" w:rsidP="000B10DD">
      <w:pPr>
        <w:pStyle w:val="ConsPlusNormal"/>
        <w:jc w:val="right"/>
        <w:outlineLvl w:val="1"/>
        <w:rPr>
          <w:color w:val="C00000"/>
        </w:rPr>
      </w:pPr>
    </w:p>
    <w:p w14:paraId="58D252B0" w14:textId="77777777" w:rsidR="000B10DD" w:rsidRDefault="000B10DD" w:rsidP="000B10DD">
      <w:pPr>
        <w:pStyle w:val="ConsPlusNormal"/>
        <w:jc w:val="right"/>
        <w:outlineLvl w:val="1"/>
        <w:rPr>
          <w:color w:val="C00000"/>
        </w:rPr>
      </w:pPr>
    </w:p>
    <w:p w14:paraId="17BB1A68" w14:textId="77777777" w:rsidR="0015218E" w:rsidRDefault="0015218E" w:rsidP="000B10DD">
      <w:pPr>
        <w:pStyle w:val="ConsPlusNormal"/>
        <w:jc w:val="right"/>
        <w:outlineLvl w:val="1"/>
        <w:rPr>
          <w:color w:val="C00000"/>
        </w:rPr>
      </w:pPr>
    </w:p>
    <w:p w14:paraId="7FF0D3E8" w14:textId="77777777" w:rsidR="0015218E" w:rsidRDefault="0015218E" w:rsidP="000B10DD">
      <w:pPr>
        <w:pStyle w:val="ConsPlusNormal"/>
        <w:jc w:val="right"/>
        <w:outlineLvl w:val="1"/>
        <w:rPr>
          <w:color w:val="C00000"/>
        </w:rPr>
      </w:pPr>
    </w:p>
    <w:p w14:paraId="54FE5A19" w14:textId="77777777" w:rsidR="0015218E" w:rsidRDefault="0015218E" w:rsidP="000B10DD">
      <w:pPr>
        <w:pStyle w:val="ConsPlusNormal"/>
        <w:jc w:val="right"/>
        <w:outlineLvl w:val="1"/>
        <w:rPr>
          <w:color w:val="C00000"/>
        </w:rPr>
      </w:pPr>
    </w:p>
    <w:p w14:paraId="3CD363CC" w14:textId="77777777" w:rsidR="0015218E" w:rsidRDefault="0015218E" w:rsidP="000B10DD">
      <w:pPr>
        <w:pStyle w:val="ConsPlusNormal"/>
        <w:jc w:val="right"/>
        <w:outlineLvl w:val="1"/>
        <w:rPr>
          <w:color w:val="C00000"/>
        </w:rPr>
      </w:pPr>
    </w:p>
    <w:p w14:paraId="14A86679" w14:textId="77777777" w:rsidR="0015218E" w:rsidRDefault="0015218E" w:rsidP="000B10DD">
      <w:pPr>
        <w:pStyle w:val="ConsPlusNormal"/>
        <w:jc w:val="right"/>
        <w:outlineLvl w:val="1"/>
        <w:rPr>
          <w:color w:val="C00000"/>
        </w:rPr>
        <w:sectPr w:rsidR="0015218E" w:rsidSect="009D43F0">
          <w:pgSz w:w="11906" w:h="16838"/>
          <w:pgMar w:top="1134" w:right="850" w:bottom="1134" w:left="1701" w:header="708" w:footer="708" w:gutter="0"/>
          <w:cols w:space="708"/>
          <w:docGrid w:linePitch="360"/>
        </w:sectPr>
      </w:pPr>
    </w:p>
    <w:p w14:paraId="1B6FEFE0" w14:textId="77777777" w:rsidR="0015218E" w:rsidRPr="0015218E" w:rsidRDefault="0015218E" w:rsidP="0015218E">
      <w:pPr>
        <w:pStyle w:val="ConsPlusNormal"/>
        <w:jc w:val="right"/>
        <w:outlineLvl w:val="1"/>
        <w:rPr>
          <w:rFonts w:ascii="Times New Roman" w:hAnsi="Times New Roman" w:cs="Times New Roman"/>
          <w:szCs w:val="22"/>
        </w:rPr>
      </w:pPr>
      <w:r w:rsidRPr="0015218E">
        <w:rPr>
          <w:rFonts w:ascii="Times New Roman" w:hAnsi="Times New Roman" w:cs="Times New Roman"/>
          <w:szCs w:val="22"/>
        </w:rPr>
        <w:lastRenderedPageBreak/>
        <w:t>Приложение N 1</w:t>
      </w:r>
    </w:p>
    <w:p w14:paraId="30521587" w14:textId="77777777" w:rsidR="0015218E" w:rsidRPr="0015218E" w:rsidRDefault="0015218E" w:rsidP="0015218E">
      <w:pPr>
        <w:pStyle w:val="ConsPlusNormal"/>
        <w:jc w:val="right"/>
        <w:rPr>
          <w:rFonts w:ascii="Times New Roman" w:hAnsi="Times New Roman" w:cs="Times New Roman"/>
          <w:szCs w:val="22"/>
        </w:rPr>
      </w:pPr>
      <w:r w:rsidRPr="0015218E">
        <w:rPr>
          <w:rFonts w:ascii="Times New Roman" w:hAnsi="Times New Roman" w:cs="Times New Roman"/>
          <w:szCs w:val="22"/>
        </w:rPr>
        <w:t>к Правилам определения требований</w:t>
      </w:r>
    </w:p>
    <w:p w14:paraId="5810BBE0" w14:textId="77777777" w:rsidR="0015218E" w:rsidRPr="0015218E" w:rsidRDefault="0015218E" w:rsidP="0015218E">
      <w:pPr>
        <w:pStyle w:val="ConsPlusNormal"/>
        <w:jc w:val="right"/>
        <w:rPr>
          <w:rFonts w:ascii="Times New Roman" w:hAnsi="Times New Roman" w:cs="Times New Roman"/>
          <w:szCs w:val="22"/>
        </w:rPr>
      </w:pPr>
      <w:r w:rsidRPr="0015218E">
        <w:rPr>
          <w:rFonts w:ascii="Times New Roman" w:hAnsi="Times New Roman" w:cs="Times New Roman"/>
          <w:szCs w:val="22"/>
        </w:rPr>
        <w:t>к закупаемым заказчиками отдельным видам</w:t>
      </w:r>
    </w:p>
    <w:p w14:paraId="1504666E" w14:textId="77777777" w:rsidR="0015218E" w:rsidRPr="0015218E" w:rsidRDefault="0015218E" w:rsidP="0015218E">
      <w:pPr>
        <w:pStyle w:val="ConsPlusNormal"/>
        <w:jc w:val="right"/>
        <w:rPr>
          <w:rFonts w:ascii="Times New Roman" w:hAnsi="Times New Roman" w:cs="Times New Roman"/>
          <w:szCs w:val="22"/>
        </w:rPr>
      </w:pPr>
      <w:r w:rsidRPr="0015218E">
        <w:rPr>
          <w:rFonts w:ascii="Times New Roman" w:hAnsi="Times New Roman" w:cs="Times New Roman"/>
          <w:szCs w:val="22"/>
        </w:rPr>
        <w:t>товаров, работ, услуг (в том числе</w:t>
      </w:r>
    </w:p>
    <w:p w14:paraId="64DA4C92" w14:textId="77777777" w:rsidR="0015218E" w:rsidRPr="0015218E" w:rsidRDefault="0015218E" w:rsidP="0015218E">
      <w:pPr>
        <w:pStyle w:val="ConsPlusNormal"/>
        <w:jc w:val="right"/>
        <w:rPr>
          <w:rFonts w:ascii="Times New Roman" w:hAnsi="Times New Roman" w:cs="Times New Roman"/>
          <w:szCs w:val="22"/>
        </w:rPr>
      </w:pPr>
      <w:r w:rsidRPr="0015218E">
        <w:rPr>
          <w:rFonts w:ascii="Times New Roman" w:hAnsi="Times New Roman" w:cs="Times New Roman"/>
          <w:szCs w:val="22"/>
        </w:rPr>
        <w:t>предельных цен товаров, работ, услуг)</w:t>
      </w:r>
    </w:p>
    <w:p w14:paraId="25B8693D" w14:textId="77777777" w:rsidR="0015218E" w:rsidRPr="0015218E" w:rsidRDefault="0015218E" w:rsidP="0015218E">
      <w:pPr>
        <w:pStyle w:val="ConsPlusNormal"/>
        <w:jc w:val="right"/>
        <w:rPr>
          <w:rFonts w:ascii="Times New Roman" w:hAnsi="Times New Roman" w:cs="Times New Roman"/>
          <w:szCs w:val="22"/>
        </w:rPr>
      </w:pPr>
      <w:r w:rsidRPr="0015218E">
        <w:rPr>
          <w:rFonts w:ascii="Times New Roman" w:hAnsi="Times New Roman" w:cs="Times New Roman"/>
          <w:szCs w:val="22"/>
        </w:rPr>
        <w:t xml:space="preserve"> (форма)</w:t>
      </w:r>
    </w:p>
    <w:p w14:paraId="2EAA07BA" w14:textId="77777777" w:rsidR="0015218E" w:rsidRPr="0015218E" w:rsidRDefault="0015218E" w:rsidP="0015218E">
      <w:pPr>
        <w:pStyle w:val="ConsPlusNormal"/>
        <w:jc w:val="both"/>
        <w:rPr>
          <w:rFonts w:ascii="Times New Roman" w:hAnsi="Times New Roman" w:cs="Times New Roman"/>
          <w:sz w:val="26"/>
          <w:szCs w:val="26"/>
        </w:rPr>
      </w:pPr>
    </w:p>
    <w:p w14:paraId="4BF737BF" w14:textId="77777777" w:rsidR="0015218E" w:rsidRPr="0015218E" w:rsidRDefault="0015218E" w:rsidP="0015218E">
      <w:pPr>
        <w:pStyle w:val="ConsPlusNormal"/>
        <w:jc w:val="center"/>
        <w:rPr>
          <w:rFonts w:ascii="Times New Roman" w:hAnsi="Times New Roman" w:cs="Times New Roman"/>
          <w:sz w:val="26"/>
          <w:szCs w:val="26"/>
        </w:rPr>
      </w:pPr>
      <w:bookmarkStart w:id="6" w:name="P87"/>
      <w:bookmarkEnd w:id="6"/>
      <w:r w:rsidRPr="0015218E">
        <w:rPr>
          <w:rFonts w:ascii="Times New Roman" w:hAnsi="Times New Roman" w:cs="Times New Roman"/>
          <w:sz w:val="26"/>
          <w:szCs w:val="26"/>
        </w:rPr>
        <w:t>ПЕРЕЧЕНЬ</w:t>
      </w:r>
    </w:p>
    <w:p w14:paraId="662277AC" w14:textId="77777777" w:rsidR="0015218E" w:rsidRPr="0015218E" w:rsidRDefault="0015218E" w:rsidP="0015218E">
      <w:pPr>
        <w:pStyle w:val="ConsPlusNormal"/>
        <w:jc w:val="center"/>
        <w:rPr>
          <w:rFonts w:ascii="Times New Roman" w:hAnsi="Times New Roman" w:cs="Times New Roman"/>
          <w:sz w:val="26"/>
          <w:szCs w:val="26"/>
        </w:rPr>
      </w:pPr>
      <w:r w:rsidRPr="0015218E">
        <w:rPr>
          <w:rFonts w:ascii="Times New Roman" w:hAnsi="Times New Roman" w:cs="Times New Roman"/>
          <w:sz w:val="26"/>
          <w:szCs w:val="26"/>
        </w:rPr>
        <w:t>отдельных видов товаров, работ, услуг, их потребительские свойства (в том числе качество) и иные характеристики</w:t>
      </w:r>
    </w:p>
    <w:p w14:paraId="5355E0CB" w14:textId="77777777" w:rsidR="0015218E" w:rsidRPr="0015218E" w:rsidRDefault="0015218E" w:rsidP="0015218E">
      <w:pPr>
        <w:pStyle w:val="ConsPlusNormal"/>
        <w:jc w:val="center"/>
        <w:rPr>
          <w:rFonts w:ascii="Times New Roman" w:hAnsi="Times New Roman" w:cs="Times New Roman"/>
          <w:sz w:val="26"/>
          <w:szCs w:val="26"/>
        </w:rPr>
      </w:pPr>
      <w:r w:rsidRPr="0015218E">
        <w:rPr>
          <w:rFonts w:ascii="Times New Roman" w:hAnsi="Times New Roman" w:cs="Times New Roman"/>
          <w:sz w:val="26"/>
          <w:szCs w:val="26"/>
        </w:rPr>
        <w:t>(в том числе предельные цены товаров, работ, услуг) к ним</w:t>
      </w:r>
    </w:p>
    <w:p w14:paraId="209DA763" w14:textId="77777777" w:rsidR="0015218E" w:rsidRPr="0015218E" w:rsidRDefault="0015218E" w:rsidP="0015218E">
      <w:pPr>
        <w:pStyle w:val="ConsPlusNormal"/>
        <w:jc w:val="center"/>
        <w:rPr>
          <w:rFonts w:ascii="Times New Roman" w:hAnsi="Times New Roman" w:cs="Times New Roman"/>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559"/>
        <w:gridCol w:w="851"/>
        <w:gridCol w:w="1134"/>
        <w:gridCol w:w="1275"/>
        <w:gridCol w:w="2552"/>
        <w:gridCol w:w="1559"/>
        <w:gridCol w:w="1438"/>
        <w:gridCol w:w="2389"/>
        <w:gridCol w:w="1560"/>
      </w:tblGrid>
      <w:tr w:rsidR="0015218E" w:rsidRPr="0015218E" w14:paraId="0AA4F77A" w14:textId="77777777" w:rsidTr="00767E28">
        <w:tc>
          <w:tcPr>
            <w:tcW w:w="851" w:type="dxa"/>
            <w:vMerge w:val="restart"/>
          </w:tcPr>
          <w:p w14:paraId="5B2B3A0F"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 xml:space="preserve">Код по </w:t>
            </w:r>
            <w:hyperlink r:id="rId13" w:history="1">
              <w:r w:rsidRPr="0015218E">
                <w:rPr>
                  <w:rFonts w:ascii="Times New Roman" w:eastAsia="Times New Roman" w:hAnsi="Times New Roman" w:cs="Times New Roman"/>
                  <w:lang w:eastAsia="ru-RU"/>
                </w:rPr>
                <w:t>ОКПД2</w:t>
              </w:r>
            </w:hyperlink>
          </w:p>
        </w:tc>
        <w:tc>
          <w:tcPr>
            <w:tcW w:w="1559" w:type="dxa"/>
            <w:vMerge w:val="restart"/>
          </w:tcPr>
          <w:p w14:paraId="245F3B06"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Наименование отдельного вида товаров, работ, услуг</w:t>
            </w:r>
          </w:p>
        </w:tc>
        <w:tc>
          <w:tcPr>
            <w:tcW w:w="1985" w:type="dxa"/>
            <w:gridSpan w:val="2"/>
          </w:tcPr>
          <w:p w14:paraId="74682C65"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Единица измерения</w:t>
            </w:r>
          </w:p>
        </w:tc>
        <w:tc>
          <w:tcPr>
            <w:tcW w:w="3827" w:type="dxa"/>
            <w:gridSpan w:val="2"/>
          </w:tcPr>
          <w:p w14:paraId="5B7C0903" w14:textId="77777777" w:rsidR="0015218E" w:rsidRPr="0015218E" w:rsidRDefault="0015218E" w:rsidP="00767E28">
            <w:pPr>
              <w:widowControl w:val="0"/>
              <w:autoSpaceDE w:val="0"/>
              <w:autoSpaceDN w:val="0"/>
              <w:ind w:left="0"/>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6946" w:type="dxa"/>
            <w:gridSpan w:val="4"/>
          </w:tcPr>
          <w:p w14:paraId="4072AEB4"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Требования к потребительским свойствам (в том числе качеству) и иным характеристикам, утвержденные заказчиками</w:t>
            </w:r>
          </w:p>
        </w:tc>
      </w:tr>
      <w:tr w:rsidR="0015218E" w:rsidRPr="0015218E" w14:paraId="3766FE9C" w14:textId="77777777" w:rsidTr="00767E28">
        <w:tc>
          <w:tcPr>
            <w:tcW w:w="851" w:type="dxa"/>
            <w:vMerge/>
          </w:tcPr>
          <w:p w14:paraId="75B6ACC1" w14:textId="77777777" w:rsidR="0015218E" w:rsidRPr="0015218E" w:rsidRDefault="0015218E" w:rsidP="00767E28">
            <w:pPr>
              <w:rPr>
                <w:rFonts w:ascii="Times New Roman" w:hAnsi="Times New Roman" w:cs="Times New Roman"/>
              </w:rPr>
            </w:pPr>
          </w:p>
        </w:tc>
        <w:tc>
          <w:tcPr>
            <w:tcW w:w="1559" w:type="dxa"/>
            <w:vMerge/>
          </w:tcPr>
          <w:p w14:paraId="7C0E531C" w14:textId="77777777" w:rsidR="0015218E" w:rsidRPr="0015218E" w:rsidRDefault="0015218E" w:rsidP="00767E28">
            <w:pPr>
              <w:rPr>
                <w:rFonts w:ascii="Times New Roman" w:hAnsi="Times New Roman" w:cs="Times New Roman"/>
              </w:rPr>
            </w:pPr>
          </w:p>
        </w:tc>
        <w:tc>
          <w:tcPr>
            <w:tcW w:w="851" w:type="dxa"/>
          </w:tcPr>
          <w:p w14:paraId="4C9741B2"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 xml:space="preserve">код по </w:t>
            </w:r>
            <w:hyperlink r:id="rId14" w:history="1">
              <w:r w:rsidRPr="0015218E">
                <w:rPr>
                  <w:rFonts w:ascii="Times New Roman" w:eastAsia="Times New Roman" w:hAnsi="Times New Roman" w:cs="Times New Roman"/>
                  <w:lang w:eastAsia="ru-RU"/>
                </w:rPr>
                <w:t>ОКЕИ</w:t>
              </w:r>
            </w:hyperlink>
          </w:p>
        </w:tc>
        <w:tc>
          <w:tcPr>
            <w:tcW w:w="1134" w:type="dxa"/>
          </w:tcPr>
          <w:p w14:paraId="61C0327D"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наименование</w:t>
            </w:r>
          </w:p>
        </w:tc>
        <w:tc>
          <w:tcPr>
            <w:tcW w:w="1275" w:type="dxa"/>
          </w:tcPr>
          <w:p w14:paraId="255DC3AC"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характеристика</w:t>
            </w:r>
          </w:p>
        </w:tc>
        <w:tc>
          <w:tcPr>
            <w:tcW w:w="2552" w:type="dxa"/>
          </w:tcPr>
          <w:p w14:paraId="1928644B"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значение характеристики</w:t>
            </w:r>
          </w:p>
        </w:tc>
        <w:tc>
          <w:tcPr>
            <w:tcW w:w="1559" w:type="dxa"/>
          </w:tcPr>
          <w:p w14:paraId="3D9C5DAC"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характеристика</w:t>
            </w:r>
          </w:p>
        </w:tc>
        <w:tc>
          <w:tcPr>
            <w:tcW w:w="1438" w:type="dxa"/>
          </w:tcPr>
          <w:p w14:paraId="32C273D1"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значение характеристики</w:t>
            </w:r>
          </w:p>
        </w:tc>
        <w:tc>
          <w:tcPr>
            <w:tcW w:w="2389" w:type="dxa"/>
          </w:tcPr>
          <w:p w14:paraId="68E1D4B7" w14:textId="77777777" w:rsidR="0015218E" w:rsidRPr="0015218E" w:rsidRDefault="0015218E" w:rsidP="00767E28">
            <w:pPr>
              <w:widowControl w:val="0"/>
              <w:autoSpaceDE w:val="0"/>
              <w:autoSpaceDN w:val="0"/>
              <w:ind w:left="0"/>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обоснование отклонения значения характеристики от утвержденной Правительством Российской Федерации</w:t>
            </w:r>
          </w:p>
        </w:tc>
        <w:tc>
          <w:tcPr>
            <w:tcW w:w="1560" w:type="dxa"/>
          </w:tcPr>
          <w:p w14:paraId="3AAA6EBC"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sz w:val="20"/>
                <w:szCs w:val="20"/>
                <w:lang w:eastAsia="ru-RU"/>
              </w:rPr>
            </w:pPr>
            <w:r w:rsidRPr="0015218E">
              <w:rPr>
                <w:rFonts w:ascii="Times New Roman" w:eastAsia="Times New Roman" w:hAnsi="Times New Roman" w:cs="Times New Roman"/>
                <w:sz w:val="20"/>
                <w:szCs w:val="20"/>
                <w:lang w:eastAsia="ru-RU"/>
              </w:rPr>
              <w:t xml:space="preserve">функциональное назначение </w:t>
            </w:r>
            <w:hyperlink w:anchor="P149" w:history="1">
              <w:r w:rsidRPr="0015218E">
                <w:rPr>
                  <w:rFonts w:ascii="Times New Roman" w:eastAsia="Times New Roman" w:hAnsi="Times New Roman" w:cs="Times New Roman"/>
                  <w:sz w:val="20"/>
                  <w:szCs w:val="20"/>
                  <w:lang w:eastAsia="ru-RU"/>
                </w:rPr>
                <w:t>&lt;*&gt;</w:t>
              </w:r>
            </w:hyperlink>
          </w:p>
        </w:tc>
      </w:tr>
      <w:tr w:rsidR="0015218E" w:rsidRPr="0015218E" w14:paraId="620701BF" w14:textId="77777777" w:rsidTr="00767E28">
        <w:trPr>
          <w:trHeight w:val="25"/>
        </w:trPr>
        <w:tc>
          <w:tcPr>
            <w:tcW w:w="15168" w:type="dxa"/>
            <w:gridSpan w:val="10"/>
          </w:tcPr>
          <w:p w14:paraId="0542781F"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 xml:space="preserve">Отдельные виды товаров, работ, услуг, включенные в обязательный перечень отдельных видов товаров, работ, услуг, предусмотренный </w:t>
            </w:r>
            <w:hyperlink w:anchor="P161" w:history="1">
              <w:r w:rsidRPr="0015218E">
                <w:rPr>
                  <w:rFonts w:ascii="Times New Roman" w:eastAsia="Times New Roman" w:hAnsi="Times New Roman" w:cs="Times New Roman"/>
                  <w:lang w:eastAsia="ru-RU"/>
                </w:rPr>
                <w:t>приложением N 2</w:t>
              </w:r>
            </w:hyperlink>
            <w:r w:rsidRPr="0015218E">
              <w:rPr>
                <w:rFonts w:ascii="Times New Roman" w:eastAsia="Times New Roman" w:hAnsi="Times New Roman" w:cs="Times New Roman"/>
                <w:lang w:eastAsia="ru-RU"/>
              </w:rPr>
              <w:t xml:space="preserve"> к Правилам определения требований к закупаемым заказчиками отдельным видам товаров, работ, услуг (в том числе предельных цен товаров, работ, услуг), утвержденным постановлением Правительства Российской Федерации от 2 сентября 2015 г. N 927</w:t>
            </w:r>
          </w:p>
        </w:tc>
      </w:tr>
      <w:tr w:rsidR="0015218E" w:rsidRPr="0015218E" w14:paraId="0B7D9EE3" w14:textId="77777777" w:rsidTr="00767E28">
        <w:trPr>
          <w:trHeight w:val="57"/>
        </w:trPr>
        <w:tc>
          <w:tcPr>
            <w:tcW w:w="851" w:type="dxa"/>
          </w:tcPr>
          <w:p w14:paraId="41DAD6FA"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1.</w:t>
            </w:r>
          </w:p>
        </w:tc>
        <w:tc>
          <w:tcPr>
            <w:tcW w:w="1559" w:type="dxa"/>
          </w:tcPr>
          <w:p w14:paraId="0375FF74"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851" w:type="dxa"/>
          </w:tcPr>
          <w:p w14:paraId="60D5B551"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1134" w:type="dxa"/>
          </w:tcPr>
          <w:p w14:paraId="0199DCC4"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1275" w:type="dxa"/>
          </w:tcPr>
          <w:p w14:paraId="06B6F3BE"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2552" w:type="dxa"/>
          </w:tcPr>
          <w:p w14:paraId="33B17DC4"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1559" w:type="dxa"/>
          </w:tcPr>
          <w:p w14:paraId="3B32A0F5"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1438" w:type="dxa"/>
          </w:tcPr>
          <w:p w14:paraId="2055A38C"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2389" w:type="dxa"/>
          </w:tcPr>
          <w:p w14:paraId="106FE710"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1560" w:type="dxa"/>
          </w:tcPr>
          <w:p w14:paraId="300002F1" w14:textId="77777777" w:rsidR="0015218E" w:rsidRPr="0015218E" w:rsidRDefault="0015218E" w:rsidP="00767E28">
            <w:pPr>
              <w:widowControl w:val="0"/>
              <w:autoSpaceDE w:val="0"/>
              <w:autoSpaceDN w:val="0"/>
              <w:ind w:left="0"/>
              <w:jc w:val="left"/>
              <w:rPr>
                <w:rFonts w:ascii="Times New Roman" w:eastAsia="Times New Roman" w:hAnsi="Times New Roman" w:cs="Times New Roman"/>
                <w:sz w:val="20"/>
                <w:szCs w:val="20"/>
                <w:lang w:eastAsia="ru-RU"/>
              </w:rPr>
            </w:pPr>
          </w:p>
        </w:tc>
      </w:tr>
      <w:tr w:rsidR="0015218E" w:rsidRPr="0015218E" w14:paraId="0F277D66" w14:textId="77777777" w:rsidTr="00767E28">
        <w:tc>
          <w:tcPr>
            <w:tcW w:w="15168" w:type="dxa"/>
            <w:gridSpan w:val="10"/>
          </w:tcPr>
          <w:p w14:paraId="6D451AF1"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Дополнительный перечень отдельных видов товаров, работ, услуг, определенный заказчиками</w:t>
            </w:r>
          </w:p>
        </w:tc>
      </w:tr>
      <w:tr w:rsidR="0015218E" w:rsidRPr="0015218E" w14:paraId="534D3E51" w14:textId="77777777" w:rsidTr="00767E28">
        <w:tc>
          <w:tcPr>
            <w:tcW w:w="851" w:type="dxa"/>
          </w:tcPr>
          <w:p w14:paraId="7902709E"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1.</w:t>
            </w:r>
          </w:p>
        </w:tc>
        <w:tc>
          <w:tcPr>
            <w:tcW w:w="1559" w:type="dxa"/>
          </w:tcPr>
          <w:p w14:paraId="6DA750EF"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851" w:type="dxa"/>
          </w:tcPr>
          <w:p w14:paraId="46D8E49F"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1134" w:type="dxa"/>
          </w:tcPr>
          <w:p w14:paraId="09C79516"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1275" w:type="dxa"/>
          </w:tcPr>
          <w:p w14:paraId="48AF20FE"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w:t>
            </w:r>
          </w:p>
        </w:tc>
        <w:tc>
          <w:tcPr>
            <w:tcW w:w="2552" w:type="dxa"/>
          </w:tcPr>
          <w:p w14:paraId="01918C5D"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w:t>
            </w:r>
          </w:p>
        </w:tc>
        <w:tc>
          <w:tcPr>
            <w:tcW w:w="1559" w:type="dxa"/>
          </w:tcPr>
          <w:p w14:paraId="47C28854"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1438" w:type="dxa"/>
          </w:tcPr>
          <w:p w14:paraId="0CF4CF5E"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2389" w:type="dxa"/>
          </w:tcPr>
          <w:p w14:paraId="26C407B7"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w:t>
            </w:r>
          </w:p>
        </w:tc>
        <w:tc>
          <w:tcPr>
            <w:tcW w:w="1560" w:type="dxa"/>
          </w:tcPr>
          <w:p w14:paraId="4968C4A8"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sz w:val="20"/>
                <w:szCs w:val="20"/>
                <w:lang w:eastAsia="ru-RU"/>
              </w:rPr>
            </w:pPr>
            <w:r w:rsidRPr="0015218E">
              <w:rPr>
                <w:rFonts w:ascii="Times New Roman" w:eastAsia="Times New Roman" w:hAnsi="Times New Roman" w:cs="Times New Roman"/>
                <w:sz w:val="20"/>
                <w:szCs w:val="20"/>
                <w:lang w:eastAsia="ru-RU"/>
              </w:rPr>
              <w:t>-</w:t>
            </w:r>
          </w:p>
        </w:tc>
      </w:tr>
      <w:tr w:rsidR="0015218E" w:rsidRPr="0015218E" w14:paraId="70CBAFA7" w14:textId="77777777" w:rsidTr="00767E28">
        <w:tc>
          <w:tcPr>
            <w:tcW w:w="851" w:type="dxa"/>
          </w:tcPr>
          <w:p w14:paraId="555C88BC"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1559" w:type="dxa"/>
          </w:tcPr>
          <w:p w14:paraId="59F66FEF"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851" w:type="dxa"/>
          </w:tcPr>
          <w:p w14:paraId="5E310348"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1134" w:type="dxa"/>
          </w:tcPr>
          <w:p w14:paraId="1957CABC"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1275" w:type="dxa"/>
          </w:tcPr>
          <w:p w14:paraId="58093F26"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w:t>
            </w:r>
          </w:p>
        </w:tc>
        <w:tc>
          <w:tcPr>
            <w:tcW w:w="2552" w:type="dxa"/>
          </w:tcPr>
          <w:p w14:paraId="75C87F20"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w:t>
            </w:r>
          </w:p>
        </w:tc>
        <w:tc>
          <w:tcPr>
            <w:tcW w:w="1559" w:type="dxa"/>
          </w:tcPr>
          <w:p w14:paraId="27C1E52A"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1438" w:type="dxa"/>
          </w:tcPr>
          <w:p w14:paraId="54813D85" w14:textId="77777777" w:rsidR="0015218E" w:rsidRPr="0015218E" w:rsidRDefault="0015218E" w:rsidP="00767E28">
            <w:pPr>
              <w:widowControl w:val="0"/>
              <w:autoSpaceDE w:val="0"/>
              <w:autoSpaceDN w:val="0"/>
              <w:ind w:left="0"/>
              <w:jc w:val="left"/>
              <w:rPr>
                <w:rFonts w:ascii="Times New Roman" w:eastAsia="Times New Roman" w:hAnsi="Times New Roman" w:cs="Times New Roman"/>
                <w:lang w:eastAsia="ru-RU"/>
              </w:rPr>
            </w:pPr>
          </w:p>
        </w:tc>
        <w:tc>
          <w:tcPr>
            <w:tcW w:w="2389" w:type="dxa"/>
          </w:tcPr>
          <w:p w14:paraId="7D21F92B"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lang w:eastAsia="ru-RU"/>
              </w:rPr>
            </w:pPr>
            <w:r w:rsidRPr="0015218E">
              <w:rPr>
                <w:rFonts w:ascii="Times New Roman" w:eastAsia="Times New Roman" w:hAnsi="Times New Roman" w:cs="Times New Roman"/>
                <w:lang w:eastAsia="ru-RU"/>
              </w:rPr>
              <w:t>-</w:t>
            </w:r>
          </w:p>
        </w:tc>
        <w:tc>
          <w:tcPr>
            <w:tcW w:w="1560" w:type="dxa"/>
          </w:tcPr>
          <w:p w14:paraId="1B60EF5E"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sz w:val="20"/>
                <w:szCs w:val="20"/>
                <w:lang w:eastAsia="ru-RU"/>
              </w:rPr>
            </w:pPr>
            <w:r w:rsidRPr="0015218E">
              <w:rPr>
                <w:rFonts w:ascii="Times New Roman" w:eastAsia="Times New Roman" w:hAnsi="Times New Roman" w:cs="Times New Roman"/>
                <w:sz w:val="20"/>
                <w:szCs w:val="20"/>
                <w:lang w:eastAsia="ru-RU"/>
              </w:rPr>
              <w:t>-</w:t>
            </w:r>
          </w:p>
        </w:tc>
      </w:tr>
      <w:tr w:rsidR="0015218E" w:rsidRPr="0015218E" w14:paraId="75E94537" w14:textId="77777777" w:rsidTr="00767E28">
        <w:tc>
          <w:tcPr>
            <w:tcW w:w="851" w:type="dxa"/>
          </w:tcPr>
          <w:p w14:paraId="511E96F3" w14:textId="77777777" w:rsidR="0015218E" w:rsidRPr="0015218E" w:rsidRDefault="0015218E" w:rsidP="00767E28">
            <w:pPr>
              <w:widowControl w:val="0"/>
              <w:autoSpaceDE w:val="0"/>
              <w:autoSpaceDN w:val="0"/>
              <w:ind w:left="0"/>
              <w:jc w:val="left"/>
              <w:rPr>
                <w:rFonts w:ascii="Times New Roman" w:eastAsia="Times New Roman" w:hAnsi="Times New Roman" w:cs="Times New Roman"/>
                <w:sz w:val="20"/>
                <w:szCs w:val="20"/>
                <w:lang w:eastAsia="ru-RU"/>
              </w:rPr>
            </w:pPr>
          </w:p>
        </w:tc>
        <w:tc>
          <w:tcPr>
            <w:tcW w:w="1559" w:type="dxa"/>
          </w:tcPr>
          <w:p w14:paraId="1D91B6BB" w14:textId="77777777" w:rsidR="0015218E" w:rsidRPr="0015218E" w:rsidRDefault="0015218E" w:rsidP="00767E28">
            <w:pPr>
              <w:widowControl w:val="0"/>
              <w:autoSpaceDE w:val="0"/>
              <w:autoSpaceDN w:val="0"/>
              <w:ind w:left="0"/>
              <w:jc w:val="left"/>
              <w:rPr>
                <w:rFonts w:ascii="Times New Roman" w:eastAsia="Times New Roman" w:hAnsi="Times New Roman" w:cs="Times New Roman"/>
                <w:sz w:val="20"/>
                <w:szCs w:val="20"/>
                <w:lang w:eastAsia="ru-RU"/>
              </w:rPr>
            </w:pPr>
          </w:p>
        </w:tc>
        <w:tc>
          <w:tcPr>
            <w:tcW w:w="851" w:type="dxa"/>
          </w:tcPr>
          <w:p w14:paraId="7A1BDE39" w14:textId="77777777" w:rsidR="0015218E" w:rsidRPr="0015218E" w:rsidRDefault="0015218E" w:rsidP="00767E28">
            <w:pPr>
              <w:widowControl w:val="0"/>
              <w:autoSpaceDE w:val="0"/>
              <w:autoSpaceDN w:val="0"/>
              <w:ind w:left="0"/>
              <w:jc w:val="left"/>
              <w:rPr>
                <w:rFonts w:ascii="Times New Roman" w:eastAsia="Times New Roman" w:hAnsi="Times New Roman" w:cs="Times New Roman"/>
                <w:sz w:val="20"/>
                <w:szCs w:val="20"/>
                <w:lang w:eastAsia="ru-RU"/>
              </w:rPr>
            </w:pPr>
          </w:p>
        </w:tc>
        <w:tc>
          <w:tcPr>
            <w:tcW w:w="1134" w:type="dxa"/>
          </w:tcPr>
          <w:p w14:paraId="1A293D0D" w14:textId="77777777" w:rsidR="0015218E" w:rsidRPr="0015218E" w:rsidRDefault="0015218E" w:rsidP="00767E28">
            <w:pPr>
              <w:widowControl w:val="0"/>
              <w:autoSpaceDE w:val="0"/>
              <w:autoSpaceDN w:val="0"/>
              <w:ind w:left="0"/>
              <w:jc w:val="left"/>
              <w:rPr>
                <w:rFonts w:ascii="Times New Roman" w:eastAsia="Times New Roman" w:hAnsi="Times New Roman" w:cs="Times New Roman"/>
                <w:sz w:val="20"/>
                <w:szCs w:val="20"/>
                <w:lang w:eastAsia="ru-RU"/>
              </w:rPr>
            </w:pPr>
          </w:p>
        </w:tc>
        <w:tc>
          <w:tcPr>
            <w:tcW w:w="1275" w:type="dxa"/>
          </w:tcPr>
          <w:p w14:paraId="3B17D771"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sz w:val="20"/>
                <w:szCs w:val="20"/>
                <w:lang w:eastAsia="ru-RU"/>
              </w:rPr>
            </w:pPr>
            <w:r w:rsidRPr="0015218E">
              <w:rPr>
                <w:rFonts w:ascii="Times New Roman" w:eastAsia="Times New Roman" w:hAnsi="Times New Roman" w:cs="Times New Roman"/>
                <w:sz w:val="20"/>
                <w:szCs w:val="20"/>
                <w:lang w:eastAsia="ru-RU"/>
              </w:rPr>
              <w:t>-</w:t>
            </w:r>
          </w:p>
        </w:tc>
        <w:tc>
          <w:tcPr>
            <w:tcW w:w="2552" w:type="dxa"/>
          </w:tcPr>
          <w:p w14:paraId="1CB0DAFA"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sz w:val="20"/>
                <w:szCs w:val="20"/>
                <w:lang w:eastAsia="ru-RU"/>
              </w:rPr>
            </w:pPr>
            <w:r w:rsidRPr="0015218E">
              <w:rPr>
                <w:rFonts w:ascii="Times New Roman" w:eastAsia="Times New Roman" w:hAnsi="Times New Roman" w:cs="Times New Roman"/>
                <w:sz w:val="20"/>
                <w:szCs w:val="20"/>
                <w:lang w:eastAsia="ru-RU"/>
              </w:rPr>
              <w:t>-</w:t>
            </w:r>
          </w:p>
        </w:tc>
        <w:tc>
          <w:tcPr>
            <w:tcW w:w="1559" w:type="dxa"/>
          </w:tcPr>
          <w:p w14:paraId="47CD62E4" w14:textId="77777777" w:rsidR="0015218E" w:rsidRPr="0015218E" w:rsidRDefault="0015218E" w:rsidP="00767E28">
            <w:pPr>
              <w:widowControl w:val="0"/>
              <w:autoSpaceDE w:val="0"/>
              <w:autoSpaceDN w:val="0"/>
              <w:ind w:left="0"/>
              <w:jc w:val="left"/>
              <w:rPr>
                <w:rFonts w:ascii="Times New Roman" w:eastAsia="Times New Roman" w:hAnsi="Times New Roman" w:cs="Times New Roman"/>
                <w:sz w:val="20"/>
                <w:szCs w:val="20"/>
                <w:lang w:eastAsia="ru-RU"/>
              </w:rPr>
            </w:pPr>
          </w:p>
        </w:tc>
        <w:tc>
          <w:tcPr>
            <w:tcW w:w="1438" w:type="dxa"/>
          </w:tcPr>
          <w:p w14:paraId="2D5795E7" w14:textId="77777777" w:rsidR="0015218E" w:rsidRPr="0015218E" w:rsidRDefault="0015218E" w:rsidP="00767E28">
            <w:pPr>
              <w:widowControl w:val="0"/>
              <w:autoSpaceDE w:val="0"/>
              <w:autoSpaceDN w:val="0"/>
              <w:ind w:left="0"/>
              <w:jc w:val="left"/>
              <w:rPr>
                <w:rFonts w:ascii="Times New Roman" w:eastAsia="Times New Roman" w:hAnsi="Times New Roman" w:cs="Times New Roman"/>
                <w:sz w:val="20"/>
                <w:szCs w:val="20"/>
                <w:lang w:eastAsia="ru-RU"/>
              </w:rPr>
            </w:pPr>
          </w:p>
        </w:tc>
        <w:tc>
          <w:tcPr>
            <w:tcW w:w="2389" w:type="dxa"/>
          </w:tcPr>
          <w:p w14:paraId="141E86ED"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sz w:val="20"/>
                <w:szCs w:val="20"/>
                <w:lang w:eastAsia="ru-RU"/>
              </w:rPr>
            </w:pPr>
            <w:r w:rsidRPr="0015218E">
              <w:rPr>
                <w:rFonts w:ascii="Times New Roman" w:eastAsia="Times New Roman" w:hAnsi="Times New Roman" w:cs="Times New Roman"/>
                <w:sz w:val="20"/>
                <w:szCs w:val="20"/>
                <w:lang w:eastAsia="ru-RU"/>
              </w:rPr>
              <w:t>-</w:t>
            </w:r>
          </w:p>
        </w:tc>
        <w:tc>
          <w:tcPr>
            <w:tcW w:w="1560" w:type="dxa"/>
          </w:tcPr>
          <w:p w14:paraId="722AFAED" w14:textId="77777777" w:rsidR="0015218E" w:rsidRPr="0015218E" w:rsidRDefault="0015218E" w:rsidP="00767E28">
            <w:pPr>
              <w:widowControl w:val="0"/>
              <w:autoSpaceDE w:val="0"/>
              <w:autoSpaceDN w:val="0"/>
              <w:ind w:left="0"/>
              <w:jc w:val="center"/>
              <w:rPr>
                <w:rFonts w:ascii="Times New Roman" w:eastAsia="Times New Roman" w:hAnsi="Times New Roman" w:cs="Times New Roman"/>
                <w:sz w:val="20"/>
                <w:szCs w:val="20"/>
                <w:lang w:eastAsia="ru-RU"/>
              </w:rPr>
            </w:pPr>
            <w:r w:rsidRPr="0015218E">
              <w:rPr>
                <w:rFonts w:ascii="Times New Roman" w:eastAsia="Times New Roman" w:hAnsi="Times New Roman" w:cs="Times New Roman"/>
                <w:sz w:val="20"/>
                <w:szCs w:val="20"/>
                <w:lang w:eastAsia="ru-RU"/>
              </w:rPr>
              <w:t>-</w:t>
            </w:r>
          </w:p>
        </w:tc>
      </w:tr>
    </w:tbl>
    <w:p w14:paraId="11113735" w14:textId="77777777" w:rsidR="0015218E" w:rsidRPr="0015218E" w:rsidRDefault="0015218E" w:rsidP="0015218E">
      <w:pPr>
        <w:widowControl w:val="0"/>
        <w:autoSpaceDE w:val="0"/>
        <w:autoSpaceDN w:val="0"/>
        <w:ind w:left="0"/>
        <w:rPr>
          <w:rFonts w:ascii="Times New Roman" w:eastAsia="Times New Roman" w:hAnsi="Times New Roman" w:cs="Times New Roman"/>
          <w:sz w:val="20"/>
          <w:szCs w:val="20"/>
          <w:lang w:eastAsia="ru-RU"/>
        </w:rPr>
      </w:pPr>
    </w:p>
    <w:p w14:paraId="5C7FB934" w14:textId="77777777" w:rsidR="0015218E" w:rsidRPr="0015218E" w:rsidRDefault="0015218E" w:rsidP="0015218E">
      <w:pPr>
        <w:widowControl w:val="0"/>
        <w:autoSpaceDE w:val="0"/>
        <w:autoSpaceDN w:val="0"/>
        <w:ind w:left="0" w:hanging="567"/>
        <w:rPr>
          <w:rFonts w:ascii="Times New Roman" w:eastAsia="Times New Roman" w:hAnsi="Times New Roman" w:cs="Times New Roman"/>
          <w:sz w:val="20"/>
          <w:szCs w:val="20"/>
          <w:lang w:eastAsia="ru-RU"/>
        </w:rPr>
      </w:pPr>
      <w:r w:rsidRPr="0015218E">
        <w:rPr>
          <w:rFonts w:ascii="Times New Roman" w:eastAsia="Times New Roman" w:hAnsi="Times New Roman" w:cs="Times New Roman"/>
          <w:sz w:val="20"/>
          <w:szCs w:val="20"/>
          <w:lang w:eastAsia="ru-RU"/>
        </w:rPr>
        <w:t>--------------------------------</w:t>
      </w:r>
    </w:p>
    <w:p w14:paraId="2AF0EEA3" w14:textId="77777777" w:rsidR="00A5156A" w:rsidRDefault="0015218E" w:rsidP="008761BE">
      <w:pPr>
        <w:widowControl w:val="0"/>
        <w:tabs>
          <w:tab w:val="left" w:pos="-567"/>
        </w:tabs>
        <w:autoSpaceDE w:val="0"/>
        <w:autoSpaceDN w:val="0"/>
        <w:ind w:left="-567" w:hanging="567"/>
        <w:rPr>
          <w:rFonts w:ascii="Times New Roman" w:eastAsia="Times New Roman" w:hAnsi="Times New Roman" w:cs="Times New Roman"/>
          <w:sz w:val="20"/>
          <w:szCs w:val="20"/>
          <w:lang w:eastAsia="ru-RU"/>
        </w:rPr>
        <w:sectPr w:rsidR="00A5156A" w:rsidSect="0015218E">
          <w:pgSz w:w="16838" w:h="11906" w:orient="landscape"/>
          <w:pgMar w:top="1134" w:right="1134" w:bottom="850" w:left="1134" w:header="708" w:footer="708" w:gutter="0"/>
          <w:cols w:space="708"/>
          <w:docGrid w:linePitch="360"/>
        </w:sectPr>
      </w:pPr>
      <w:bookmarkStart w:id="7" w:name="P149"/>
      <w:bookmarkEnd w:id="7"/>
      <w:r w:rsidRPr="0015218E">
        <w:rPr>
          <w:rFonts w:ascii="Times New Roman" w:eastAsia="Times New Roman" w:hAnsi="Times New Roman" w:cs="Times New Roman"/>
          <w:sz w:val="20"/>
          <w:szCs w:val="20"/>
          <w:lang w:eastAsia="ru-RU"/>
        </w:rPr>
        <w:t xml:space="preserve">           &lt;*&gt;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tbl>
      <w:tblPr>
        <w:tblStyle w:val="a9"/>
        <w:tblW w:w="14742" w:type="dxa"/>
        <w:tblLook w:val="04A0" w:firstRow="1" w:lastRow="0" w:firstColumn="1" w:lastColumn="0" w:noHBand="0" w:noVBand="1"/>
      </w:tblPr>
      <w:tblGrid>
        <w:gridCol w:w="583"/>
        <w:gridCol w:w="986"/>
        <w:gridCol w:w="2826"/>
        <w:gridCol w:w="3827"/>
        <w:gridCol w:w="992"/>
        <w:gridCol w:w="1134"/>
        <w:gridCol w:w="1559"/>
        <w:gridCol w:w="1548"/>
        <w:gridCol w:w="1287"/>
      </w:tblGrid>
      <w:tr w:rsidR="00EA4ADE" w:rsidRPr="00EA4ADE" w14:paraId="0920D5D5" w14:textId="77777777" w:rsidTr="004A441D">
        <w:trPr>
          <w:trHeight w:val="141"/>
        </w:trPr>
        <w:tc>
          <w:tcPr>
            <w:tcW w:w="583" w:type="dxa"/>
            <w:tcBorders>
              <w:top w:val="nil"/>
              <w:left w:val="nil"/>
              <w:bottom w:val="nil"/>
              <w:right w:val="nil"/>
            </w:tcBorders>
            <w:noWrap/>
            <w:hideMark/>
          </w:tcPr>
          <w:p w14:paraId="77FFA885" w14:textId="77777777" w:rsidR="00B87978" w:rsidRPr="00EA4ADE" w:rsidRDefault="00B87978" w:rsidP="00B87978">
            <w:pPr>
              <w:pStyle w:val="ConsPlusNormal"/>
              <w:jc w:val="right"/>
              <w:outlineLvl w:val="1"/>
              <w:rPr>
                <w:rFonts w:ascii="Times New Roman" w:hAnsi="Times New Roman" w:cs="Times New Roman"/>
                <w:szCs w:val="22"/>
              </w:rPr>
            </w:pPr>
          </w:p>
        </w:tc>
        <w:tc>
          <w:tcPr>
            <w:tcW w:w="986" w:type="dxa"/>
            <w:tcBorders>
              <w:top w:val="nil"/>
              <w:left w:val="nil"/>
              <w:bottom w:val="nil"/>
              <w:right w:val="nil"/>
            </w:tcBorders>
            <w:noWrap/>
            <w:hideMark/>
          </w:tcPr>
          <w:p w14:paraId="25F0F732" w14:textId="77777777" w:rsidR="00B87978" w:rsidRPr="00EA4ADE" w:rsidRDefault="00B87978" w:rsidP="00B87978">
            <w:pPr>
              <w:pStyle w:val="ConsPlusNormal"/>
              <w:jc w:val="right"/>
              <w:outlineLvl w:val="1"/>
              <w:rPr>
                <w:rFonts w:ascii="Times New Roman" w:hAnsi="Times New Roman" w:cs="Times New Roman"/>
                <w:szCs w:val="22"/>
              </w:rPr>
            </w:pPr>
          </w:p>
        </w:tc>
        <w:tc>
          <w:tcPr>
            <w:tcW w:w="2826" w:type="dxa"/>
            <w:tcBorders>
              <w:top w:val="nil"/>
              <w:left w:val="nil"/>
              <w:bottom w:val="nil"/>
              <w:right w:val="nil"/>
            </w:tcBorders>
            <w:noWrap/>
            <w:hideMark/>
          </w:tcPr>
          <w:p w14:paraId="2847FCD3" w14:textId="77777777" w:rsidR="00B87978" w:rsidRPr="00EA4ADE" w:rsidRDefault="00B87978" w:rsidP="00B87978">
            <w:pPr>
              <w:pStyle w:val="ConsPlusNormal"/>
              <w:jc w:val="right"/>
              <w:outlineLvl w:val="1"/>
              <w:rPr>
                <w:rFonts w:ascii="Times New Roman" w:hAnsi="Times New Roman" w:cs="Times New Roman"/>
                <w:szCs w:val="22"/>
              </w:rPr>
            </w:pPr>
          </w:p>
        </w:tc>
        <w:tc>
          <w:tcPr>
            <w:tcW w:w="3827" w:type="dxa"/>
            <w:tcBorders>
              <w:top w:val="nil"/>
              <w:left w:val="nil"/>
              <w:bottom w:val="nil"/>
              <w:right w:val="nil"/>
            </w:tcBorders>
            <w:noWrap/>
            <w:hideMark/>
          </w:tcPr>
          <w:p w14:paraId="6CBB0550" w14:textId="77777777" w:rsidR="00B87978" w:rsidRPr="00EA4ADE" w:rsidRDefault="00B87978" w:rsidP="00B87978">
            <w:pPr>
              <w:pStyle w:val="ConsPlusNormal"/>
              <w:jc w:val="right"/>
              <w:outlineLvl w:val="1"/>
              <w:rPr>
                <w:rFonts w:ascii="Times New Roman" w:hAnsi="Times New Roman" w:cs="Times New Roman"/>
                <w:szCs w:val="22"/>
              </w:rPr>
            </w:pPr>
          </w:p>
        </w:tc>
        <w:tc>
          <w:tcPr>
            <w:tcW w:w="992" w:type="dxa"/>
            <w:tcBorders>
              <w:top w:val="nil"/>
              <w:left w:val="nil"/>
              <w:bottom w:val="nil"/>
              <w:right w:val="nil"/>
            </w:tcBorders>
            <w:noWrap/>
            <w:hideMark/>
          </w:tcPr>
          <w:p w14:paraId="5DC7C605" w14:textId="77777777" w:rsidR="00B87978" w:rsidRPr="00EA4ADE" w:rsidRDefault="00B87978" w:rsidP="00B87978">
            <w:pPr>
              <w:pStyle w:val="ConsPlusNormal"/>
              <w:jc w:val="right"/>
              <w:outlineLvl w:val="1"/>
              <w:rPr>
                <w:rFonts w:ascii="Times New Roman" w:hAnsi="Times New Roman" w:cs="Times New Roman"/>
                <w:szCs w:val="22"/>
              </w:rPr>
            </w:pPr>
          </w:p>
        </w:tc>
        <w:tc>
          <w:tcPr>
            <w:tcW w:w="1134" w:type="dxa"/>
            <w:tcBorders>
              <w:top w:val="nil"/>
              <w:left w:val="nil"/>
              <w:bottom w:val="nil"/>
              <w:right w:val="nil"/>
            </w:tcBorders>
            <w:noWrap/>
            <w:hideMark/>
          </w:tcPr>
          <w:p w14:paraId="5404A6AD" w14:textId="77777777" w:rsidR="00B87978" w:rsidRPr="00EA4ADE" w:rsidRDefault="00B87978" w:rsidP="00B87978">
            <w:pPr>
              <w:pStyle w:val="ConsPlusNormal"/>
              <w:jc w:val="right"/>
              <w:outlineLvl w:val="1"/>
              <w:rPr>
                <w:rFonts w:ascii="Times New Roman" w:hAnsi="Times New Roman" w:cs="Times New Roman"/>
                <w:szCs w:val="22"/>
              </w:rPr>
            </w:pPr>
          </w:p>
        </w:tc>
        <w:tc>
          <w:tcPr>
            <w:tcW w:w="1559" w:type="dxa"/>
            <w:tcBorders>
              <w:top w:val="nil"/>
              <w:left w:val="nil"/>
              <w:bottom w:val="nil"/>
              <w:right w:val="nil"/>
            </w:tcBorders>
            <w:noWrap/>
            <w:hideMark/>
          </w:tcPr>
          <w:p w14:paraId="517B1429" w14:textId="77777777" w:rsidR="00B87978" w:rsidRPr="00EA4ADE" w:rsidRDefault="00B87978" w:rsidP="00B87978">
            <w:pPr>
              <w:pStyle w:val="ConsPlusNormal"/>
              <w:jc w:val="right"/>
              <w:outlineLvl w:val="1"/>
              <w:rPr>
                <w:rFonts w:ascii="Times New Roman" w:hAnsi="Times New Roman" w:cs="Times New Roman"/>
                <w:szCs w:val="22"/>
              </w:rPr>
            </w:pPr>
          </w:p>
        </w:tc>
        <w:tc>
          <w:tcPr>
            <w:tcW w:w="2835" w:type="dxa"/>
            <w:gridSpan w:val="2"/>
            <w:tcBorders>
              <w:top w:val="nil"/>
              <w:left w:val="nil"/>
              <w:bottom w:val="nil"/>
              <w:right w:val="nil"/>
            </w:tcBorders>
            <w:noWrap/>
            <w:hideMark/>
          </w:tcPr>
          <w:p w14:paraId="79C15683" w14:textId="77777777" w:rsidR="00B87978" w:rsidRPr="00EA4ADE" w:rsidRDefault="00B87978" w:rsidP="00CF7E52">
            <w:pPr>
              <w:pStyle w:val="ConsPlusNormal"/>
              <w:jc w:val="right"/>
              <w:outlineLvl w:val="1"/>
              <w:rPr>
                <w:rFonts w:ascii="Times New Roman" w:hAnsi="Times New Roman" w:cs="Times New Roman"/>
                <w:szCs w:val="22"/>
              </w:rPr>
            </w:pPr>
            <w:r w:rsidRPr="00EA4ADE">
              <w:rPr>
                <w:rFonts w:ascii="Times New Roman" w:hAnsi="Times New Roman" w:cs="Times New Roman"/>
                <w:szCs w:val="22"/>
              </w:rPr>
              <w:t>Приложение N 2</w:t>
            </w:r>
          </w:p>
        </w:tc>
      </w:tr>
      <w:tr w:rsidR="00EA4ADE" w:rsidRPr="00EA4ADE" w14:paraId="38F9C1E7" w14:textId="77777777" w:rsidTr="004A441D">
        <w:trPr>
          <w:trHeight w:val="1157"/>
        </w:trPr>
        <w:tc>
          <w:tcPr>
            <w:tcW w:w="583" w:type="dxa"/>
            <w:tcBorders>
              <w:top w:val="nil"/>
              <w:left w:val="nil"/>
              <w:bottom w:val="nil"/>
              <w:right w:val="nil"/>
            </w:tcBorders>
            <w:noWrap/>
            <w:hideMark/>
          </w:tcPr>
          <w:p w14:paraId="4BB7F1C5" w14:textId="77777777" w:rsidR="00B87978" w:rsidRPr="00EA4ADE" w:rsidRDefault="00B87978" w:rsidP="00B87978">
            <w:pPr>
              <w:pStyle w:val="ConsPlusNormal"/>
              <w:outlineLvl w:val="1"/>
              <w:rPr>
                <w:rFonts w:ascii="Times New Roman" w:hAnsi="Times New Roman" w:cs="Times New Roman"/>
                <w:szCs w:val="22"/>
              </w:rPr>
            </w:pPr>
          </w:p>
        </w:tc>
        <w:tc>
          <w:tcPr>
            <w:tcW w:w="986" w:type="dxa"/>
            <w:tcBorders>
              <w:top w:val="nil"/>
              <w:left w:val="nil"/>
              <w:bottom w:val="nil"/>
              <w:right w:val="nil"/>
            </w:tcBorders>
            <w:noWrap/>
            <w:hideMark/>
          </w:tcPr>
          <w:p w14:paraId="6AC2DE8B" w14:textId="77777777" w:rsidR="00B87978" w:rsidRPr="00EA4ADE" w:rsidRDefault="00B87978" w:rsidP="00B87978">
            <w:pPr>
              <w:pStyle w:val="ConsPlusNormal"/>
              <w:outlineLvl w:val="1"/>
              <w:rPr>
                <w:rFonts w:ascii="Times New Roman" w:hAnsi="Times New Roman" w:cs="Times New Roman"/>
                <w:szCs w:val="22"/>
              </w:rPr>
            </w:pPr>
          </w:p>
        </w:tc>
        <w:tc>
          <w:tcPr>
            <w:tcW w:w="2826" w:type="dxa"/>
            <w:tcBorders>
              <w:top w:val="nil"/>
              <w:left w:val="nil"/>
              <w:bottom w:val="nil"/>
              <w:right w:val="nil"/>
            </w:tcBorders>
            <w:noWrap/>
            <w:hideMark/>
          </w:tcPr>
          <w:p w14:paraId="50E05B61" w14:textId="77777777" w:rsidR="00B87978" w:rsidRPr="00EA4ADE" w:rsidRDefault="00B87978" w:rsidP="00B87978">
            <w:pPr>
              <w:pStyle w:val="ConsPlusNormal"/>
              <w:outlineLvl w:val="1"/>
              <w:rPr>
                <w:rFonts w:ascii="Times New Roman" w:hAnsi="Times New Roman" w:cs="Times New Roman"/>
                <w:szCs w:val="22"/>
              </w:rPr>
            </w:pPr>
          </w:p>
        </w:tc>
        <w:tc>
          <w:tcPr>
            <w:tcW w:w="3827" w:type="dxa"/>
            <w:tcBorders>
              <w:top w:val="nil"/>
              <w:left w:val="nil"/>
              <w:bottom w:val="nil"/>
              <w:right w:val="nil"/>
            </w:tcBorders>
            <w:noWrap/>
            <w:hideMark/>
          </w:tcPr>
          <w:p w14:paraId="4A1E6CC2" w14:textId="77777777" w:rsidR="00B87978" w:rsidRPr="00EA4ADE" w:rsidRDefault="00B87978" w:rsidP="00B87978">
            <w:pPr>
              <w:pStyle w:val="ConsPlusNormal"/>
              <w:outlineLvl w:val="1"/>
              <w:rPr>
                <w:rFonts w:ascii="Times New Roman" w:hAnsi="Times New Roman" w:cs="Times New Roman"/>
                <w:szCs w:val="22"/>
              </w:rPr>
            </w:pPr>
          </w:p>
        </w:tc>
        <w:tc>
          <w:tcPr>
            <w:tcW w:w="992" w:type="dxa"/>
            <w:tcBorders>
              <w:top w:val="nil"/>
              <w:left w:val="nil"/>
              <w:bottom w:val="nil"/>
              <w:right w:val="nil"/>
            </w:tcBorders>
            <w:noWrap/>
            <w:hideMark/>
          </w:tcPr>
          <w:p w14:paraId="0C3F2420" w14:textId="77777777" w:rsidR="00B87978" w:rsidRPr="00EA4ADE" w:rsidRDefault="00B87978" w:rsidP="00B87978">
            <w:pPr>
              <w:pStyle w:val="ConsPlusNormal"/>
              <w:outlineLvl w:val="1"/>
              <w:rPr>
                <w:rFonts w:ascii="Times New Roman" w:hAnsi="Times New Roman" w:cs="Times New Roman"/>
                <w:szCs w:val="22"/>
              </w:rPr>
            </w:pPr>
          </w:p>
        </w:tc>
        <w:tc>
          <w:tcPr>
            <w:tcW w:w="1134" w:type="dxa"/>
            <w:tcBorders>
              <w:top w:val="nil"/>
              <w:left w:val="nil"/>
              <w:bottom w:val="nil"/>
              <w:right w:val="nil"/>
            </w:tcBorders>
            <w:noWrap/>
            <w:hideMark/>
          </w:tcPr>
          <w:p w14:paraId="6D598456" w14:textId="77777777" w:rsidR="00B87978" w:rsidRPr="00EA4ADE" w:rsidRDefault="00B87978" w:rsidP="00B87978">
            <w:pPr>
              <w:pStyle w:val="ConsPlusNormal"/>
              <w:outlineLvl w:val="1"/>
              <w:rPr>
                <w:rFonts w:ascii="Times New Roman" w:hAnsi="Times New Roman" w:cs="Times New Roman"/>
                <w:szCs w:val="22"/>
              </w:rPr>
            </w:pPr>
          </w:p>
        </w:tc>
        <w:tc>
          <w:tcPr>
            <w:tcW w:w="4394" w:type="dxa"/>
            <w:gridSpan w:val="3"/>
            <w:tcBorders>
              <w:top w:val="nil"/>
              <w:left w:val="nil"/>
              <w:bottom w:val="nil"/>
              <w:right w:val="nil"/>
            </w:tcBorders>
            <w:hideMark/>
          </w:tcPr>
          <w:p w14:paraId="1E36D799" w14:textId="77777777" w:rsidR="00B87978" w:rsidRPr="00EA4ADE" w:rsidRDefault="00B87978" w:rsidP="00596426">
            <w:pPr>
              <w:pStyle w:val="ConsPlusNormal"/>
              <w:ind w:hanging="64"/>
              <w:jc w:val="both"/>
              <w:outlineLvl w:val="1"/>
              <w:rPr>
                <w:rFonts w:ascii="Times New Roman" w:hAnsi="Times New Roman" w:cs="Times New Roman"/>
                <w:szCs w:val="22"/>
              </w:rPr>
            </w:pPr>
            <w:r w:rsidRPr="00EA4ADE">
              <w:rPr>
                <w:rFonts w:ascii="Times New Roman" w:hAnsi="Times New Roman" w:cs="Times New Roman"/>
                <w:szCs w:val="22"/>
              </w:rPr>
              <w:t xml:space="preserve"> к Правилам определения требований к закупаемым заказчиками отдельным видам товаров, работ, услуг (в том числе предельных цен товаров, работ, услуг)</w:t>
            </w:r>
          </w:p>
        </w:tc>
      </w:tr>
      <w:tr w:rsidR="00EA4ADE" w:rsidRPr="00EA4ADE" w14:paraId="25658B20" w14:textId="77777777" w:rsidTr="009D3770">
        <w:trPr>
          <w:trHeight w:val="138"/>
        </w:trPr>
        <w:tc>
          <w:tcPr>
            <w:tcW w:w="14742" w:type="dxa"/>
            <w:gridSpan w:val="9"/>
            <w:tcBorders>
              <w:top w:val="nil"/>
              <w:left w:val="nil"/>
              <w:bottom w:val="nil"/>
              <w:right w:val="nil"/>
            </w:tcBorders>
            <w:noWrap/>
            <w:hideMark/>
          </w:tcPr>
          <w:p w14:paraId="60909308" w14:textId="77777777" w:rsidR="00B87978" w:rsidRPr="00EA4ADE" w:rsidRDefault="00B87978" w:rsidP="00B87978">
            <w:pPr>
              <w:pStyle w:val="ConsPlusNormal"/>
              <w:jc w:val="center"/>
              <w:outlineLvl w:val="1"/>
              <w:rPr>
                <w:rFonts w:ascii="Times New Roman" w:hAnsi="Times New Roman" w:cs="Times New Roman"/>
                <w:b/>
                <w:bCs/>
                <w:szCs w:val="22"/>
              </w:rPr>
            </w:pPr>
            <w:r w:rsidRPr="00EA4ADE">
              <w:rPr>
                <w:rFonts w:ascii="Times New Roman" w:hAnsi="Times New Roman" w:cs="Times New Roman"/>
                <w:b/>
                <w:bCs/>
                <w:szCs w:val="22"/>
              </w:rPr>
              <w:t>обязательный перечень</w:t>
            </w:r>
          </w:p>
        </w:tc>
      </w:tr>
      <w:tr w:rsidR="00EA4ADE" w:rsidRPr="00EA4ADE" w14:paraId="33047598" w14:textId="77777777" w:rsidTr="004A441D">
        <w:trPr>
          <w:trHeight w:val="630"/>
        </w:trPr>
        <w:tc>
          <w:tcPr>
            <w:tcW w:w="14742" w:type="dxa"/>
            <w:gridSpan w:val="9"/>
            <w:tcBorders>
              <w:top w:val="nil"/>
              <w:left w:val="nil"/>
              <w:bottom w:val="nil"/>
              <w:right w:val="nil"/>
            </w:tcBorders>
            <w:hideMark/>
          </w:tcPr>
          <w:p w14:paraId="43970FB6" w14:textId="77777777" w:rsidR="00B87978" w:rsidRPr="00EA4ADE" w:rsidRDefault="00B87978" w:rsidP="00B87978">
            <w:pPr>
              <w:pStyle w:val="ConsPlusNormal"/>
              <w:jc w:val="center"/>
              <w:outlineLvl w:val="1"/>
              <w:rPr>
                <w:rFonts w:ascii="Times New Roman" w:hAnsi="Times New Roman" w:cs="Times New Roman"/>
                <w:b/>
                <w:bCs/>
                <w:szCs w:val="22"/>
              </w:rPr>
            </w:pPr>
            <w:r w:rsidRPr="00EA4ADE">
              <w:rPr>
                <w:rFonts w:ascii="Times New Roman" w:hAnsi="Times New Roman" w:cs="Times New Roman"/>
                <w:b/>
                <w:bCs/>
                <w:szCs w:val="22"/>
              </w:rPr>
              <w:t>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14:paraId="15427EBA" w14:textId="77777777" w:rsidR="00B87978" w:rsidRPr="00EA4ADE" w:rsidRDefault="00B87978" w:rsidP="00B87978">
            <w:pPr>
              <w:pStyle w:val="ConsPlusNormal"/>
              <w:jc w:val="center"/>
              <w:outlineLvl w:val="1"/>
              <w:rPr>
                <w:rFonts w:ascii="Times New Roman" w:hAnsi="Times New Roman" w:cs="Times New Roman"/>
                <w:b/>
                <w:bCs/>
                <w:szCs w:val="22"/>
              </w:rPr>
            </w:pPr>
          </w:p>
        </w:tc>
      </w:tr>
      <w:tr w:rsidR="00EA4ADE" w:rsidRPr="00EA4ADE" w14:paraId="1C20C878" w14:textId="77777777" w:rsidTr="004A441D">
        <w:trPr>
          <w:trHeight w:val="667"/>
        </w:trPr>
        <w:tc>
          <w:tcPr>
            <w:tcW w:w="583" w:type="dxa"/>
            <w:vMerge w:val="restart"/>
            <w:hideMark/>
          </w:tcPr>
          <w:p w14:paraId="4D2021C2" w14:textId="77777777" w:rsidR="00B87978" w:rsidRPr="00EA4ADE" w:rsidRDefault="00B87978" w:rsidP="00043F00">
            <w:pPr>
              <w:pStyle w:val="ConsPlusNormal"/>
              <w:jc w:val="center"/>
              <w:outlineLvl w:val="1"/>
              <w:rPr>
                <w:rFonts w:ascii="Times New Roman" w:hAnsi="Times New Roman" w:cs="Times New Roman"/>
                <w:szCs w:val="22"/>
              </w:rPr>
            </w:pPr>
            <w:r w:rsidRPr="00EA4ADE">
              <w:rPr>
                <w:rFonts w:ascii="Times New Roman" w:hAnsi="Times New Roman" w:cs="Times New Roman"/>
                <w:szCs w:val="22"/>
              </w:rPr>
              <w:t>NN п/п</w:t>
            </w:r>
          </w:p>
        </w:tc>
        <w:tc>
          <w:tcPr>
            <w:tcW w:w="986" w:type="dxa"/>
            <w:vMerge w:val="restart"/>
            <w:hideMark/>
          </w:tcPr>
          <w:p w14:paraId="64BBEBA3" w14:textId="77777777" w:rsidR="00B87978" w:rsidRPr="00EA4ADE" w:rsidRDefault="005A6C9D" w:rsidP="00043F00">
            <w:pPr>
              <w:pStyle w:val="ConsPlusNormal"/>
              <w:jc w:val="center"/>
              <w:outlineLvl w:val="1"/>
              <w:rPr>
                <w:rFonts w:ascii="Times New Roman" w:hAnsi="Times New Roman" w:cs="Times New Roman"/>
                <w:szCs w:val="22"/>
              </w:rPr>
            </w:pPr>
            <w:hyperlink r:id="rId15" w:history="1">
              <w:r w:rsidR="00B87978" w:rsidRPr="00EA4ADE">
                <w:rPr>
                  <w:rStyle w:val="aa"/>
                  <w:rFonts w:ascii="Times New Roman" w:hAnsi="Times New Roman" w:cs="Times New Roman"/>
                  <w:color w:val="auto"/>
                  <w:szCs w:val="22"/>
                </w:rPr>
                <w:t>Код по ОКПД2</w:t>
              </w:r>
            </w:hyperlink>
          </w:p>
        </w:tc>
        <w:tc>
          <w:tcPr>
            <w:tcW w:w="2826" w:type="dxa"/>
            <w:vMerge w:val="restart"/>
            <w:hideMark/>
          </w:tcPr>
          <w:p w14:paraId="184BB617" w14:textId="77777777" w:rsidR="00B87978" w:rsidRPr="00EA4ADE" w:rsidRDefault="00B87978" w:rsidP="00043F00">
            <w:pPr>
              <w:pStyle w:val="ConsPlusNormal"/>
              <w:jc w:val="center"/>
              <w:outlineLvl w:val="1"/>
              <w:rPr>
                <w:rFonts w:ascii="Times New Roman" w:hAnsi="Times New Roman" w:cs="Times New Roman"/>
                <w:szCs w:val="22"/>
              </w:rPr>
            </w:pPr>
            <w:r w:rsidRPr="00EA4ADE">
              <w:rPr>
                <w:rFonts w:ascii="Times New Roman" w:hAnsi="Times New Roman" w:cs="Times New Roman"/>
                <w:szCs w:val="22"/>
              </w:rPr>
              <w:t>Наименование отдельного вида товаров, работ, услуг</w:t>
            </w:r>
          </w:p>
        </w:tc>
        <w:tc>
          <w:tcPr>
            <w:tcW w:w="10347" w:type="dxa"/>
            <w:gridSpan w:val="6"/>
            <w:hideMark/>
          </w:tcPr>
          <w:p w14:paraId="2B955D15" w14:textId="77777777" w:rsidR="00B87978" w:rsidRPr="00EA4ADE" w:rsidRDefault="00B87978" w:rsidP="00043F00">
            <w:pPr>
              <w:pStyle w:val="ConsPlusNormal"/>
              <w:jc w:val="center"/>
              <w:outlineLvl w:val="1"/>
              <w:rPr>
                <w:rFonts w:ascii="Times New Roman" w:hAnsi="Times New Roman" w:cs="Times New Roman"/>
                <w:szCs w:val="22"/>
              </w:rPr>
            </w:pPr>
            <w:r w:rsidRPr="00EA4ADE">
              <w:rPr>
                <w:rFonts w:ascii="Times New Roman" w:hAnsi="Times New Roman" w:cs="Times New Roman"/>
                <w:szCs w:val="22"/>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EA4ADE" w:rsidRPr="00EA4ADE" w14:paraId="3A7DA740" w14:textId="77777777" w:rsidTr="004A441D">
        <w:trPr>
          <w:trHeight w:val="407"/>
        </w:trPr>
        <w:tc>
          <w:tcPr>
            <w:tcW w:w="583" w:type="dxa"/>
            <w:vMerge/>
            <w:hideMark/>
          </w:tcPr>
          <w:p w14:paraId="30B77544" w14:textId="77777777" w:rsidR="00B87978" w:rsidRPr="00EA4ADE" w:rsidRDefault="00B87978" w:rsidP="00043F00">
            <w:pPr>
              <w:pStyle w:val="ConsPlusNormal"/>
              <w:jc w:val="center"/>
              <w:outlineLvl w:val="1"/>
              <w:rPr>
                <w:rFonts w:ascii="Times New Roman" w:hAnsi="Times New Roman" w:cs="Times New Roman"/>
                <w:szCs w:val="22"/>
              </w:rPr>
            </w:pPr>
          </w:p>
        </w:tc>
        <w:tc>
          <w:tcPr>
            <w:tcW w:w="986" w:type="dxa"/>
            <w:vMerge/>
            <w:hideMark/>
          </w:tcPr>
          <w:p w14:paraId="091A8B19" w14:textId="77777777" w:rsidR="00B87978" w:rsidRPr="00EA4ADE" w:rsidRDefault="00B87978" w:rsidP="00043F00">
            <w:pPr>
              <w:pStyle w:val="ConsPlusNormal"/>
              <w:jc w:val="center"/>
              <w:outlineLvl w:val="1"/>
              <w:rPr>
                <w:rFonts w:ascii="Times New Roman" w:hAnsi="Times New Roman" w:cs="Times New Roman"/>
                <w:szCs w:val="22"/>
              </w:rPr>
            </w:pPr>
          </w:p>
        </w:tc>
        <w:tc>
          <w:tcPr>
            <w:tcW w:w="2826" w:type="dxa"/>
            <w:vMerge/>
            <w:hideMark/>
          </w:tcPr>
          <w:p w14:paraId="5A56E5F1" w14:textId="77777777" w:rsidR="00B87978" w:rsidRPr="00EA4ADE" w:rsidRDefault="00B87978" w:rsidP="00043F00">
            <w:pPr>
              <w:pStyle w:val="ConsPlusNormal"/>
              <w:jc w:val="center"/>
              <w:outlineLvl w:val="1"/>
              <w:rPr>
                <w:rFonts w:ascii="Times New Roman" w:hAnsi="Times New Roman" w:cs="Times New Roman"/>
                <w:szCs w:val="22"/>
              </w:rPr>
            </w:pPr>
          </w:p>
        </w:tc>
        <w:tc>
          <w:tcPr>
            <w:tcW w:w="3827" w:type="dxa"/>
            <w:hideMark/>
          </w:tcPr>
          <w:p w14:paraId="52C040AA" w14:textId="77777777" w:rsidR="00B87978" w:rsidRPr="00EA4ADE" w:rsidRDefault="00B87978" w:rsidP="00043F00">
            <w:pPr>
              <w:pStyle w:val="ConsPlusNormal"/>
              <w:jc w:val="center"/>
              <w:outlineLvl w:val="1"/>
              <w:rPr>
                <w:rFonts w:ascii="Times New Roman" w:hAnsi="Times New Roman" w:cs="Times New Roman"/>
                <w:szCs w:val="22"/>
              </w:rPr>
            </w:pPr>
            <w:r w:rsidRPr="00EA4ADE">
              <w:rPr>
                <w:rFonts w:ascii="Times New Roman" w:hAnsi="Times New Roman" w:cs="Times New Roman"/>
                <w:szCs w:val="22"/>
              </w:rPr>
              <w:t>характеристика</w:t>
            </w:r>
          </w:p>
        </w:tc>
        <w:tc>
          <w:tcPr>
            <w:tcW w:w="2126" w:type="dxa"/>
            <w:gridSpan w:val="2"/>
            <w:hideMark/>
          </w:tcPr>
          <w:p w14:paraId="347DAC19" w14:textId="77777777" w:rsidR="00B87978" w:rsidRPr="00EA4ADE" w:rsidRDefault="00B87978" w:rsidP="00043F00">
            <w:pPr>
              <w:pStyle w:val="ConsPlusNormal"/>
              <w:jc w:val="center"/>
              <w:outlineLvl w:val="1"/>
              <w:rPr>
                <w:rFonts w:ascii="Times New Roman" w:hAnsi="Times New Roman" w:cs="Times New Roman"/>
                <w:szCs w:val="22"/>
              </w:rPr>
            </w:pPr>
            <w:r w:rsidRPr="00EA4ADE">
              <w:rPr>
                <w:rFonts w:ascii="Times New Roman" w:hAnsi="Times New Roman" w:cs="Times New Roman"/>
                <w:szCs w:val="22"/>
              </w:rPr>
              <w:t>единица измерения</w:t>
            </w:r>
          </w:p>
        </w:tc>
        <w:tc>
          <w:tcPr>
            <w:tcW w:w="4394" w:type="dxa"/>
            <w:gridSpan w:val="3"/>
            <w:hideMark/>
          </w:tcPr>
          <w:p w14:paraId="54401BF7" w14:textId="77777777" w:rsidR="00B87978" w:rsidRPr="00EA4ADE" w:rsidRDefault="00B87978" w:rsidP="00043F00">
            <w:pPr>
              <w:pStyle w:val="ConsPlusNormal"/>
              <w:jc w:val="center"/>
              <w:outlineLvl w:val="1"/>
              <w:rPr>
                <w:rFonts w:ascii="Times New Roman" w:hAnsi="Times New Roman" w:cs="Times New Roman"/>
                <w:szCs w:val="22"/>
              </w:rPr>
            </w:pPr>
            <w:r w:rsidRPr="00EA4ADE">
              <w:rPr>
                <w:rFonts w:ascii="Times New Roman" w:hAnsi="Times New Roman" w:cs="Times New Roman"/>
                <w:szCs w:val="22"/>
              </w:rPr>
              <w:t>значение характеристики</w:t>
            </w:r>
          </w:p>
        </w:tc>
      </w:tr>
      <w:tr w:rsidR="00EA4ADE" w:rsidRPr="00EA4ADE" w14:paraId="432E0F8A" w14:textId="77777777" w:rsidTr="004F13C1">
        <w:trPr>
          <w:trHeight w:val="2283"/>
        </w:trPr>
        <w:tc>
          <w:tcPr>
            <w:tcW w:w="583" w:type="dxa"/>
            <w:hideMark/>
          </w:tcPr>
          <w:p w14:paraId="018617E6" w14:textId="77777777" w:rsidR="00B87978" w:rsidRPr="00EA4ADE" w:rsidRDefault="00B87978" w:rsidP="00285710">
            <w:pPr>
              <w:pStyle w:val="ConsPlusNormal"/>
              <w:jc w:val="both"/>
              <w:outlineLvl w:val="1"/>
              <w:rPr>
                <w:rFonts w:ascii="Times New Roman" w:hAnsi="Times New Roman" w:cs="Times New Roman"/>
                <w:szCs w:val="22"/>
              </w:rPr>
            </w:pPr>
          </w:p>
        </w:tc>
        <w:tc>
          <w:tcPr>
            <w:tcW w:w="986" w:type="dxa"/>
            <w:hideMark/>
          </w:tcPr>
          <w:p w14:paraId="104F7746" w14:textId="77777777" w:rsidR="00B87978" w:rsidRPr="00EA4ADE" w:rsidRDefault="00B87978" w:rsidP="00285710">
            <w:pPr>
              <w:pStyle w:val="ConsPlusNormal"/>
              <w:jc w:val="both"/>
              <w:outlineLvl w:val="1"/>
              <w:rPr>
                <w:rFonts w:ascii="Times New Roman" w:hAnsi="Times New Roman" w:cs="Times New Roman"/>
                <w:szCs w:val="22"/>
              </w:rPr>
            </w:pPr>
          </w:p>
        </w:tc>
        <w:tc>
          <w:tcPr>
            <w:tcW w:w="2826" w:type="dxa"/>
            <w:hideMark/>
          </w:tcPr>
          <w:p w14:paraId="539F6C0E" w14:textId="77777777" w:rsidR="00B87978" w:rsidRPr="00EA4ADE" w:rsidRDefault="00B87978" w:rsidP="00285710">
            <w:pPr>
              <w:pStyle w:val="ConsPlusNormal"/>
              <w:jc w:val="both"/>
              <w:outlineLvl w:val="1"/>
              <w:rPr>
                <w:rFonts w:ascii="Times New Roman" w:hAnsi="Times New Roman" w:cs="Times New Roman"/>
                <w:szCs w:val="22"/>
              </w:rPr>
            </w:pPr>
          </w:p>
        </w:tc>
        <w:tc>
          <w:tcPr>
            <w:tcW w:w="3827" w:type="dxa"/>
            <w:hideMark/>
          </w:tcPr>
          <w:p w14:paraId="26014033" w14:textId="77777777" w:rsidR="00B87978" w:rsidRPr="00EA4ADE" w:rsidRDefault="00B87978" w:rsidP="00285710">
            <w:pPr>
              <w:pStyle w:val="ConsPlusNormal"/>
              <w:jc w:val="both"/>
              <w:outlineLvl w:val="1"/>
              <w:rPr>
                <w:rFonts w:ascii="Times New Roman" w:hAnsi="Times New Roman" w:cs="Times New Roman"/>
                <w:szCs w:val="22"/>
              </w:rPr>
            </w:pPr>
          </w:p>
        </w:tc>
        <w:tc>
          <w:tcPr>
            <w:tcW w:w="992" w:type="dxa"/>
            <w:hideMark/>
          </w:tcPr>
          <w:p w14:paraId="19089DED" w14:textId="77777777" w:rsidR="00B87978" w:rsidRPr="00EA4ADE" w:rsidRDefault="00B87978" w:rsidP="00285710">
            <w:pPr>
              <w:pStyle w:val="ConsPlusNormal"/>
              <w:jc w:val="both"/>
              <w:outlineLvl w:val="1"/>
              <w:rPr>
                <w:rFonts w:ascii="Times New Roman" w:hAnsi="Times New Roman" w:cs="Times New Roman"/>
                <w:szCs w:val="22"/>
              </w:rPr>
            </w:pPr>
          </w:p>
        </w:tc>
        <w:tc>
          <w:tcPr>
            <w:tcW w:w="1134" w:type="dxa"/>
            <w:hideMark/>
          </w:tcPr>
          <w:p w14:paraId="7A9F45D1" w14:textId="77777777" w:rsidR="00B87978" w:rsidRPr="00EA4ADE" w:rsidRDefault="00B87978" w:rsidP="00285710">
            <w:pPr>
              <w:pStyle w:val="ConsPlusNormal"/>
              <w:jc w:val="both"/>
              <w:outlineLvl w:val="1"/>
              <w:rPr>
                <w:rFonts w:ascii="Times New Roman" w:hAnsi="Times New Roman" w:cs="Times New Roman"/>
                <w:szCs w:val="22"/>
              </w:rPr>
            </w:pPr>
          </w:p>
        </w:tc>
        <w:tc>
          <w:tcPr>
            <w:tcW w:w="1559" w:type="dxa"/>
            <w:hideMark/>
          </w:tcPr>
          <w:p w14:paraId="4B465005"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Муниципальные служащие, замещающие должности, относящиеся к высшей группе должностей</w:t>
            </w:r>
          </w:p>
        </w:tc>
        <w:tc>
          <w:tcPr>
            <w:tcW w:w="1548" w:type="dxa"/>
            <w:hideMark/>
          </w:tcPr>
          <w:p w14:paraId="6378BBA3"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Муниципальные служащие, замещающие должности, относящиеся к главной группе должностей</w:t>
            </w:r>
          </w:p>
        </w:tc>
        <w:tc>
          <w:tcPr>
            <w:tcW w:w="1287" w:type="dxa"/>
            <w:hideMark/>
          </w:tcPr>
          <w:p w14:paraId="29C344AB"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Иные должности</w:t>
            </w:r>
          </w:p>
        </w:tc>
      </w:tr>
      <w:tr w:rsidR="00EA4ADE" w:rsidRPr="00EA4ADE" w14:paraId="0A9AEEF2" w14:textId="77777777" w:rsidTr="00ED04FB">
        <w:trPr>
          <w:trHeight w:val="3377"/>
        </w:trPr>
        <w:tc>
          <w:tcPr>
            <w:tcW w:w="583" w:type="dxa"/>
            <w:hideMark/>
          </w:tcPr>
          <w:p w14:paraId="5916FC8B"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1.</w:t>
            </w:r>
          </w:p>
        </w:tc>
        <w:tc>
          <w:tcPr>
            <w:tcW w:w="986" w:type="dxa"/>
            <w:hideMark/>
          </w:tcPr>
          <w:p w14:paraId="61E35169" w14:textId="77777777" w:rsidR="00CF62B4" w:rsidRPr="00EA4ADE" w:rsidRDefault="005A6C9D" w:rsidP="00285710">
            <w:pPr>
              <w:pStyle w:val="ConsPlusNormal"/>
              <w:jc w:val="both"/>
              <w:outlineLvl w:val="1"/>
              <w:rPr>
                <w:rFonts w:ascii="Times New Roman" w:hAnsi="Times New Roman" w:cs="Times New Roman"/>
                <w:szCs w:val="22"/>
              </w:rPr>
            </w:pPr>
            <w:hyperlink r:id="rId16" w:history="1">
              <w:r w:rsidR="00CF62B4" w:rsidRPr="00EA4ADE">
                <w:rPr>
                  <w:rStyle w:val="aa"/>
                  <w:rFonts w:ascii="Times New Roman" w:hAnsi="Times New Roman" w:cs="Times New Roman"/>
                  <w:color w:val="auto"/>
                  <w:szCs w:val="22"/>
                </w:rPr>
                <w:t>26.20.11</w:t>
              </w:r>
            </w:hyperlink>
          </w:p>
        </w:tc>
        <w:tc>
          <w:tcPr>
            <w:tcW w:w="2826" w:type="dxa"/>
            <w:hideMark/>
          </w:tcPr>
          <w:p w14:paraId="68B71F14"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14:paraId="54303EB8"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Пояснения по требуемой продукции: ноутбуки, планшетные компьютеры</w:t>
            </w:r>
          </w:p>
        </w:tc>
        <w:tc>
          <w:tcPr>
            <w:tcW w:w="3827" w:type="dxa"/>
            <w:hideMark/>
          </w:tcPr>
          <w:p w14:paraId="59E30DBB"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Размер и тип экрана, вес, тип процессора, частота процессора, размер оперативной памяти, объем накопителя, тип жесткого диска,</w:t>
            </w:r>
          </w:p>
          <w:p w14:paraId="7692A68E"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 xml:space="preserve">оптический привод, наличие модулей </w:t>
            </w:r>
            <w:proofErr w:type="spellStart"/>
            <w:r w:rsidRPr="00EA4ADE">
              <w:rPr>
                <w:rFonts w:ascii="Times New Roman" w:hAnsi="Times New Roman" w:cs="Times New Roman"/>
                <w:szCs w:val="22"/>
              </w:rPr>
              <w:t>Wi-Fi</w:t>
            </w:r>
            <w:proofErr w:type="spellEnd"/>
            <w:r w:rsidRPr="00EA4ADE">
              <w:rPr>
                <w:rFonts w:ascii="Times New Roman" w:hAnsi="Times New Roman" w:cs="Times New Roman"/>
                <w:szCs w:val="22"/>
              </w:rPr>
              <w:t xml:space="preserve">, </w:t>
            </w:r>
            <w:proofErr w:type="spellStart"/>
            <w:r w:rsidRPr="00EA4ADE">
              <w:rPr>
                <w:rFonts w:ascii="Times New Roman" w:hAnsi="Times New Roman" w:cs="Times New Roman"/>
                <w:szCs w:val="22"/>
              </w:rPr>
              <w:t>Bluetooth</w:t>
            </w:r>
            <w:proofErr w:type="spellEnd"/>
            <w:r w:rsidRPr="00EA4ADE">
              <w:rPr>
                <w:rFonts w:ascii="Times New Roman" w:hAnsi="Times New Roman" w:cs="Times New Roman"/>
                <w:szCs w:val="22"/>
              </w:rPr>
              <w:t>, поддержки 3G (UMTS), тип видеоадаптера, время работы, операционная система, предустановленное программное обеспечение</w:t>
            </w:r>
          </w:p>
        </w:tc>
        <w:tc>
          <w:tcPr>
            <w:tcW w:w="992" w:type="dxa"/>
            <w:hideMark/>
          </w:tcPr>
          <w:p w14:paraId="730C9DCE" w14:textId="77777777" w:rsidR="00CF62B4" w:rsidRPr="00EA4ADE" w:rsidRDefault="00CF62B4" w:rsidP="00285710">
            <w:pPr>
              <w:pStyle w:val="ConsPlusNormal"/>
              <w:jc w:val="both"/>
              <w:outlineLvl w:val="1"/>
              <w:rPr>
                <w:rFonts w:ascii="Times New Roman" w:hAnsi="Times New Roman" w:cs="Times New Roman"/>
                <w:szCs w:val="22"/>
              </w:rPr>
            </w:pPr>
          </w:p>
        </w:tc>
        <w:tc>
          <w:tcPr>
            <w:tcW w:w="1134" w:type="dxa"/>
            <w:hideMark/>
          </w:tcPr>
          <w:p w14:paraId="460ECA5E" w14:textId="77777777" w:rsidR="00CF62B4" w:rsidRPr="00EA4ADE" w:rsidRDefault="00CF62B4" w:rsidP="00285710">
            <w:pPr>
              <w:pStyle w:val="ConsPlusNormal"/>
              <w:jc w:val="both"/>
              <w:outlineLvl w:val="1"/>
              <w:rPr>
                <w:rFonts w:ascii="Times New Roman" w:hAnsi="Times New Roman" w:cs="Times New Roman"/>
                <w:szCs w:val="22"/>
              </w:rPr>
            </w:pPr>
          </w:p>
        </w:tc>
        <w:tc>
          <w:tcPr>
            <w:tcW w:w="1559" w:type="dxa"/>
            <w:hideMark/>
          </w:tcPr>
          <w:p w14:paraId="40764C98" w14:textId="77777777" w:rsidR="00CF62B4" w:rsidRPr="00EA4ADE" w:rsidRDefault="00CF62B4" w:rsidP="00285710">
            <w:pPr>
              <w:pStyle w:val="ConsPlusNormal"/>
              <w:jc w:val="both"/>
              <w:outlineLvl w:val="1"/>
              <w:rPr>
                <w:rFonts w:ascii="Times New Roman" w:hAnsi="Times New Roman" w:cs="Times New Roman"/>
                <w:szCs w:val="22"/>
              </w:rPr>
            </w:pPr>
          </w:p>
        </w:tc>
        <w:tc>
          <w:tcPr>
            <w:tcW w:w="1548" w:type="dxa"/>
            <w:hideMark/>
          </w:tcPr>
          <w:p w14:paraId="156531E5" w14:textId="77777777" w:rsidR="00CF62B4" w:rsidRPr="00EA4ADE" w:rsidRDefault="00CF62B4" w:rsidP="00285710">
            <w:pPr>
              <w:pStyle w:val="ConsPlusNormal"/>
              <w:jc w:val="both"/>
              <w:outlineLvl w:val="1"/>
              <w:rPr>
                <w:rFonts w:ascii="Times New Roman" w:hAnsi="Times New Roman" w:cs="Times New Roman"/>
                <w:szCs w:val="22"/>
              </w:rPr>
            </w:pPr>
          </w:p>
        </w:tc>
        <w:tc>
          <w:tcPr>
            <w:tcW w:w="1287" w:type="dxa"/>
            <w:hideMark/>
          </w:tcPr>
          <w:p w14:paraId="6637ED63" w14:textId="77777777" w:rsidR="00CF62B4" w:rsidRPr="00EA4ADE" w:rsidRDefault="00CF62B4" w:rsidP="00285710">
            <w:pPr>
              <w:pStyle w:val="ConsPlusNormal"/>
              <w:jc w:val="both"/>
              <w:outlineLvl w:val="1"/>
              <w:rPr>
                <w:rFonts w:ascii="Times New Roman" w:hAnsi="Times New Roman" w:cs="Times New Roman"/>
                <w:szCs w:val="22"/>
              </w:rPr>
            </w:pPr>
          </w:p>
        </w:tc>
      </w:tr>
      <w:tr w:rsidR="00EA4ADE" w:rsidRPr="00EA4ADE" w14:paraId="624C34FC" w14:textId="77777777" w:rsidTr="0071457D">
        <w:trPr>
          <w:trHeight w:val="3666"/>
        </w:trPr>
        <w:tc>
          <w:tcPr>
            <w:tcW w:w="583" w:type="dxa"/>
            <w:hideMark/>
          </w:tcPr>
          <w:p w14:paraId="74CD76AE"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lastRenderedPageBreak/>
              <w:t>2.</w:t>
            </w:r>
          </w:p>
        </w:tc>
        <w:tc>
          <w:tcPr>
            <w:tcW w:w="986" w:type="dxa"/>
            <w:hideMark/>
          </w:tcPr>
          <w:p w14:paraId="094ED6F8" w14:textId="77777777" w:rsidR="00CF62B4" w:rsidRPr="00EA4ADE" w:rsidRDefault="005A6C9D" w:rsidP="00285710">
            <w:pPr>
              <w:pStyle w:val="ConsPlusNormal"/>
              <w:jc w:val="both"/>
              <w:outlineLvl w:val="1"/>
              <w:rPr>
                <w:rFonts w:ascii="Times New Roman" w:hAnsi="Times New Roman" w:cs="Times New Roman"/>
                <w:szCs w:val="22"/>
              </w:rPr>
            </w:pPr>
            <w:hyperlink r:id="rId17" w:history="1">
              <w:r w:rsidR="00CF62B4" w:rsidRPr="00EA4ADE">
                <w:rPr>
                  <w:rStyle w:val="aa"/>
                  <w:rFonts w:ascii="Times New Roman" w:hAnsi="Times New Roman" w:cs="Times New Roman"/>
                  <w:color w:val="auto"/>
                  <w:szCs w:val="22"/>
                </w:rPr>
                <w:t>26.20.15</w:t>
              </w:r>
            </w:hyperlink>
          </w:p>
        </w:tc>
        <w:tc>
          <w:tcPr>
            <w:tcW w:w="2826" w:type="dxa"/>
            <w:hideMark/>
          </w:tcPr>
          <w:p w14:paraId="30998EFC"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14:paraId="0E0F1771"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Пояснения по требуемой продукции: компьютеры персональные настольные, рабочие станции вывода</w:t>
            </w:r>
          </w:p>
        </w:tc>
        <w:tc>
          <w:tcPr>
            <w:tcW w:w="3827" w:type="dxa"/>
            <w:hideMark/>
          </w:tcPr>
          <w:p w14:paraId="7402FEDF"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w:t>
            </w:r>
          </w:p>
          <w:p w14:paraId="31F8B363"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оптический привод, тип видеоадаптера, операционная система, предустановленное программное обеспечение</w:t>
            </w:r>
          </w:p>
        </w:tc>
        <w:tc>
          <w:tcPr>
            <w:tcW w:w="992" w:type="dxa"/>
            <w:hideMark/>
          </w:tcPr>
          <w:p w14:paraId="2D06B8E7" w14:textId="77777777" w:rsidR="00CF62B4" w:rsidRPr="00EA4ADE" w:rsidRDefault="00CF62B4" w:rsidP="00285710">
            <w:pPr>
              <w:pStyle w:val="ConsPlusNormal"/>
              <w:jc w:val="both"/>
              <w:outlineLvl w:val="1"/>
              <w:rPr>
                <w:rFonts w:ascii="Times New Roman" w:hAnsi="Times New Roman" w:cs="Times New Roman"/>
                <w:szCs w:val="22"/>
              </w:rPr>
            </w:pPr>
          </w:p>
        </w:tc>
        <w:tc>
          <w:tcPr>
            <w:tcW w:w="1134" w:type="dxa"/>
            <w:hideMark/>
          </w:tcPr>
          <w:p w14:paraId="75F04AE2" w14:textId="77777777" w:rsidR="00CF62B4" w:rsidRPr="00EA4ADE" w:rsidRDefault="00CF62B4" w:rsidP="00285710">
            <w:pPr>
              <w:pStyle w:val="ConsPlusNormal"/>
              <w:jc w:val="both"/>
              <w:outlineLvl w:val="1"/>
              <w:rPr>
                <w:rFonts w:ascii="Times New Roman" w:hAnsi="Times New Roman" w:cs="Times New Roman"/>
                <w:szCs w:val="22"/>
              </w:rPr>
            </w:pPr>
          </w:p>
        </w:tc>
        <w:tc>
          <w:tcPr>
            <w:tcW w:w="1559" w:type="dxa"/>
            <w:hideMark/>
          </w:tcPr>
          <w:p w14:paraId="1E75BF8F" w14:textId="77777777" w:rsidR="00CF62B4" w:rsidRPr="00EA4ADE" w:rsidRDefault="00CF62B4" w:rsidP="00285710">
            <w:pPr>
              <w:pStyle w:val="ConsPlusNormal"/>
              <w:jc w:val="both"/>
              <w:outlineLvl w:val="1"/>
              <w:rPr>
                <w:rFonts w:ascii="Times New Roman" w:hAnsi="Times New Roman" w:cs="Times New Roman"/>
                <w:szCs w:val="22"/>
              </w:rPr>
            </w:pPr>
          </w:p>
        </w:tc>
        <w:tc>
          <w:tcPr>
            <w:tcW w:w="1548" w:type="dxa"/>
            <w:hideMark/>
          </w:tcPr>
          <w:p w14:paraId="26428361" w14:textId="77777777" w:rsidR="00CF62B4" w:rsidRPr="00EA4ADE" w:rsidRDefault="00CF62B4" w:rsidP="00285710">
            <w:pPr>
              <w:pStyle w:val="ConsPlusNormal"/>
              <w:jc w:val="both"/>
              <w:outlineLvl w:val="1"/>
              <w:rPr>
                <w:rFonts w:ascii="Times New Roman" w:hAnsi="Times New Roman" w:cs="Times New Roman"/>
                <w:szCs w:val="22"/>
              </w:rPr>
            </w:pPr>
          </w:p>
        </w:tc>
        <w:tc>
          <w:tcPr>
            <w:tcW w:w="1287" w:type="dxa"/>
            <w:hideMark/>
          </w:tcPr>
          <w:p w14:paraId="60B6DD14" w14:textId="77777777" w:rsidR="00CF62B4" w:rsidRPr="00EA4ADE" w:rsidRDefault="00CF62B4" w:rsidP="00285710">
            <w:pPr>
              <w:pStyle w:val="ConsPlusNormal"/>
              <w:jc w:val="both"/>
              <w:outlineLvl w:val="1"/>
              <w:rPr>
                <w:rFonts w:ascii="Times New Roman" w:hAnsi="Times New Roman" w:cs="Times New Roman"/>
                <w:szCs w:val="22"/>
              </w:rPr>
            </w:pPr>
          </w:p>
        </w:tc>
      </w:tr>
      <w:tr w:rsidR="00EA4ADE" w:rsidRPr="00EA4ADE" w14:paraId="076A99B8" w14:textId="77777777" w:rsidTr="0071457D">
        <w:trPr>
          <w:trHeight w:val="2400"/>
        </w:trPr>
        <w:tc>
          <w:tcPr>
            <w:tcW w:w="583" w:type="dxa"/>
            <w:hideMark/>
          </w:tcPr>
          <w:p w14:paraId="209996E4"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3.</w:t>
            </w:r>
          </w:p>
        </w:tc>
        <w:tc>
          <w:tcPr>
            <w:tcW w:w="986" w:type="dxa"/>
            <w:hideMark/>
          </w:tcPr>
          <w:p w14:paraId="3F3E7F85" w14:textId="77777777" w:rsidR="00CF62B4" w:rsidRPr="00EA4ADE" w:rsidRDefault="005A6C9D" w:rsidP="00285710">
            <w:pPr>
              <w:pStyle w:val="ConsPlusNormal"/>
              <w:jc w:val="both"/>
              <w:outlineLvl w:val="1"/>
              <w:rPr>
                <w:rFonts w:ascii="Times New Roman" w:hAnsi="Times New Roman" w:cs="Times New Roman"/>
                <w:szCs w:val="22"/>
              </w:rPr>
            </w:pPr>
            <w:hyperlink r:id="rId18" w:history="1">
              <w:r w:rsidR="00CF62B4" w:rsidRPr="00EA4ADE">
                <w:rPr>
                  <w:rStyle w:val="aa"/>
                  <w:rFonts w:ascii="Times New Roman" w:hAnsi="Times New Roman" w:cs="Times New Roman"/>
                  <w:color w:val="auto"/>
                  <w:szCs w:val="22"/>
                </w:rPr>
                <w:t>26.20.16</w:t>
              </w:r>
            </w:hyperlink>
          </w:p>
        </w:tc>
        <w:tc>
          <w:tcPr>
            <w:tcW w:w="2826" w:type="dxa"/>
            <w:hideMark/>
          </w:tcPr>
          <w:p w14:paraId="5BAEF139"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Устройства ввода или вывода, содержащие или не содержащие в одном корпусе запоминающие устройства.</w:t>
            </w:r>
          </w:p>
          <w:p w14:paraId="616904BA"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Пояснения по требуемой продукции: принтеры, сканеры</w:t>
            </w:r>
          </w:p>
        </w:tc>
        <w:tc>
          <w:tcPr>
            <w:tcW w:w="3827" w:type="dxa"/>
            <w:hideMark/>
          </w:tcPr>
          <w:p w14:paraId="14E7386D"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Метод печати (струйный/лазерный - для принтера), разрешение сканирования (для сканера),</w:t>
            </w:r>
          </w:p>
          <w:p w14:paraId="056C73CF"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992" w:type="dxa"/>
            <w:hideMark/>
          </w:tcPr>
          <w:p w14:paraId="2CA3873F" w14:textId="77777777" w:rsidR="00CF62B4" w:rsidRPr="00EA4ADE" w:rsidRDefault="00CF62B4" w:rsidP="00285710">
            <w:pPr>
              <w:pStyle w:val="ConsPlusNormal"/>
              <w:jc w:val="both"/>
              <w:outlineLvl w:val="1"/>
              <w:rPr>
                <w:rFonts w:ascii="Times New Roman" w:hAnsi="Times New Roman" w:cs="Times New Roman"/>
                <w:szCs w:val="22"/>
              </w:rPr>
            </w:pPr>
          </w:p>
        </w:tc>
        <w:tc>
          <w:tcPr>
            <w:tcW w:w="1134" w:type="dxa"/>
            <w:hideMark/>
          </w:tcPr>
          <w:p w14:paraId="18883476" w14:textId="77777777" w:rsidR="00CF62B4" w:rsidRPr="00EA4ADE" w:rsidRDefault="00CF62B4" w:rsidP="00285710">
            <w:pPr>
              <w:pStyle w:val="ConsPlusNormal"/>
              <w:jc w:val="both"/>
              <w:outlineLvl w:val="1"/>
              <w:rPr>
                <w:rFonts w:ascii="Times New Roman" w:hAnsi="Times New Roman" w:cs="Times New Roman"/>
                <w:szCs w:val="22"/>
              </w:rPr>
            </w:pPr>
          </w:p>
        </w:tc>
        <w:tc>
          <w:tcPr>
            <w:tcW w:w="1559" w:type="dxa"/>
            <w:hideMark/>
          </w:tcPr>
          <w:p w14:paraId="3C514BAA" w14:textId="77777777" w:rsidR="00CF62B4" w:rsidRPr="00EA4ADE" w:rsidRDefault="00CF62B4" w:rsidP="00285710">
            <w:pPr>
              <w:pStyle w:val="ConsPlusNormal"/>
              <w:jc w:val="both"/>
              <w:outlineLvl w:val="1"/>
              <w:rPr>
                <w:rFonts w:ascii="Times New Roman" w:hAnsi="Times New Roman" w:cs="Times New Roman"/>
                <w:szCs w:val="22"/>
              </w:rPr>
            </w:pPr>
          </w:p>
        </w:tc>
        <w:tc>
          <w:tcPr>
            <w:tcW w:w="1548" w:type="dxa"/>
            <w:hideMark/>
          </w:tcPr>
          <w:p w14:paraId="15D08676" w14:textId="77777777" w:rsidR="00CF62B4" w:rsidRPr="00EA4ADE" w:rsidRDefault="00CF62B4" w:rsidP="00285710">
            <w:pPr>
              <w:pStyle w:val="ConsPlusNormal"/>
              <w:jc w:val="both"/>
              <w:outlineLvl w:val="1"/>
              <w:rPr>
                <w:rFonts w:ascii="Times New Roman" w:hAnsi="Times New Roman" w:cs="Times New Roman"/>
                <w:szCs w:val="22"/>
              </w:rPr>
            </w:pPr>
          </w:p>
        </w:tc>
        <w:tc>
          <w:tcPr>
            <w:tcW w:w="1287" w:type="dxa"/>
            <w:hideMark/>
          </w:tcPr>
          <w:p w14:paraId="7BC31E34" w14:textId="77777777" w:rsidR="00CF62B4" w:rsidRPr="00EA4ADE" w:rsidRDefault="00CF62B4" w:rsidP="00285710">
            <w:pPr>
              <w:pStyle w:val="ConsPlusNormal"/>
              <w:jc w:val="both"/>
              <w:outlineLvl w:val="1"/>
              <w:rPr>
                <w:rFonts w:ascii="Times New Roman" w:hAnsi="Times New Roman" w:cs="Times New Roman"/>
                <w:szCs w:val="22"/>
              </w:rPr>
            </w:pPr>
          </w:p>
        </w:tc>
      </w:tr>
      <w:tr w:rsidR="00EA4ADE" w:rsidRPr="00EA4ADE" w14:paraId="4F47FA21" w14:textId="77777777" w:rsidTr="00064660">
        <w:trPr>
          <w:trHeight w:val="3398"/>
        </w:trPr>
        <w:tc>
          <w:tcPr>
            <w:tcW w:w="583" w:type="dxa"/>
            <w:hideMark/>
          </w:tcPr>
          <w:p w14:paraId="1F97DFD1"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4.</w:t>
            </w:r>
          </w:p>
        </w:tc>
        <w:tc>
          <w:tcPr>
            <w:tcW w:w="986" w:type="dxa"/>
            <w:hideMark/>
          </w:tcPr>
          <w:p w14:paraId="207222B4" w14:textId="77777777" w:rsidR="00CF62B4" w:rsidRPr="00EA4ADE" w:rsidRDefault="005A6C9D" w:rsidP="00285710">
            <w:pPr>
              <w:pStyle w:val="ConsPlusNormal"/>
              <w:jc w:val="both"/>
              <w:outlineLvl w:val="1"/>
              <w:rPr>
                <w:rFonts w:ascii="Times New Roman" w:hAnsi="Times New Roman" w:cs="Times New Roman"/>
                <w:szCs w:val="22"/>
              </w:rPr>
            </w:pPr>
            <w:hyperlink r:id="rId19" w:history="1">
              <w:r w:rsidR="00CF62B4" w:rsidRPr="00EA4ADE">
                <w:rPr>
                  <w:rStyle w:val="aa"/>
                  <w:rFonts w:ascii="Times New Roman" w:hAnsi="Times New Roman" w:cs="Times New Roman"/>
                  <w:color w:val="auto"/>
                  <w:szCs w:val="22"/>
                </w:rPr>
                <w:t>26.30.11</w:t>
              </w:r>
            </w:hyperlink>
          </w:p>
        </w:tc>
        <w:tc>
          <w:tcPr>
            <w:tcW w:w="2826" w:type="dxa"/>
            <w:hideMark/>
          </w:tcPr>
          <w:p w14:paraId="55AA1BB2"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Аппаратура коммуникационная передающая с приемными устройствами.</w:t>
            </w:r>
          </w:p>
          <w:p w14:paraId="79F5605D"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Пояснения по требуемой продукции: телефоны мобильные</w:t>
            </w:r>
          </w:p>
        </w:tc>
        <w:tc>
          <w:tcPr>
            <w:tcW w:w="3827" w:type="dxa"/>
            <w:hideMark/>
          </w:tcPr>
          <w:p w14:paraId="557ED4C8"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Тип устройства (телефон/смартфон, поддерживаемые стандарты,</w:t>
            </w:r>
          </w:p>
          <w:p w14:paraId="7DB5E660"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операционная система, время работы, метод управления (сенсорный/кнопочный), количество SIM-карт, наличие модулей и интерфейсов (</w:t>
            </w:r>
            <w:proofErr w:type="spellStart"/>
            <w:r w:rsidRPr="00EA4ADE">
              <w:rPr>
                <w:rFonts w:ascii="Times New Roman" w:hAnsi="Times New Roman" w:cs="Times New Roman"/>
                <w:szCs w:val="22"/>
              </w:rPr>
              <w:t>Wi-Fi</w:t>
            </w:r>
            <w:proofErr w:type="spellEnd"/>
            <w:r w:rsidRPr="00EA4ADE">
              <w:rPr>
                <w:rFonts w:ascii="Times New Roman" w:hAnsi="Times New Roman" w:cs="Times New Roman"/>
                <w:szCs w:val="22"/>
              </w:rPr>
              <w:t xml:space="preserve">, </w:t>
            </w:r>
            <w:proofErr w:type="spellStart"/>
            <w:r w:rsidRPr="00EA4ADE">
              <w:rPr>
                <w:rFonts w:ascii="Times New Roman" w:hAnsi="Times New Roman" w:cs="Times New Roman"/>
                <w:szCs w:val="22"/>
              </w:rPr>
              <w:t>Bluetooth</w:t>
            </w:r>
            <w:proofErr w:type="spellEnd"/>
            <w:r w:rsidRPr="00EA4ADE">
              <w:rPr>
                <w:rFonts w:ascii="Times New Roman" w:hAnsi="Times New Roman" w:cs="Times New Roman"/>
                <w:szCs w:val="22"/>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992" w:type="dxa"/>
            <w:hideMark/>
          </w:tcPr>
          <w:p w14:paraId="4653FC64" w14:textId="77777777" w:rsidR="00CF62B4" w:rsidRPr="00EA4ADE" w:rsidRDefault="00CF62B4" w:rsidP="00285710">
            <w:pPr>
              <w:pStyle w:val="ConsPlusNormal"/>
              <w:jc w:val="both"/>
              <w:outlineLvl w:val="1"/>
              <w:rPr>
                <w:rFonts w:ascii="Times New Roman" w:hAnsi="Times New Roman" w:cs="Times New Roman"/>
                <w:szCs w:val="22"/>
              </w:rPr>
            </w:pPr>
          </w:p>
        </w:tc>
        <w:tc>
          <w:tcPr>
            <w:tcW w:w="1134" w:type="dxa"/>
            <w:hideMark/>
          </w:tcPr>
          <w:p w14:paraId="1F066A90" w14:textId="77777777" w:rsidR="00CF62B4" w:rsidRPr="00EA4ADE" w:rsidRDefault="00CF62B4" w:rsidP="00285710">
            <w:pPr>
              <w:pStyle w:val="ConsPlusNormal"/>
              <w:jc w:val="both"/>
              <w:outlineLvl w:val="1"/>
              <w:rPr>
                <w:rFonts w:ascii="Times New Roman" w:hAnsi="Times New Roman" w:cs="Times New Roman"/>
                <w:szCs w:val="22"/>
              </w:rPr>
            </w:pPr>
          </w:p>
        </w:tc>
        <w:tc>
          <w:tcPr>
            <w:tcW w:w="1559" w:type="dxa"/>
            <w:hideMark/>
          </w:tcPr>
          <w:p w14:paraId="5432CECF" w14:textId="77777777" w:rsidR="00CF62B4" w:rsidRPr="00EA4ADE" w:rsidRDefault="00CF62B4" w:rsidP="00285710">
            <w:pPr>
              <w:pStyle w:val="ConsPlusNormal"/>
              <w:jc w:val="both"/>
              <w:outlineLvl w:val="1"/>
              <w:rPr>
                <w:rFonts w:ascii="Times New Roman" w:hAnsi="Times New Roman" w:cs="Times New Roman"/>
                <w:szCs w:val="22"/>
              </w:rPr>
            </w:pPr>
          </w:p>
        </w:tc>
        <w:tc>
          <w:tcPr>
            <w:tcW w:w="1548" w:type="dxa"/>
            <w:hideMark/>
          </w:tcPr>
          <w:p w14:paraId="3C34B364" w14:textId="77777777" w:rsidR="00CF62B4" w:rsidRPr="00EA4ADE" w:rsidRDefault="00CF62B4" w:rsidP="00285710">
            <w:pPr>
              <w:pStyle w:val="ConsPlusNormal"/>
              <w:jc w:val="both"/>
              <w:outlineLvl w:val="1"/>
              <w:rPr>
                <w:rFonts w:ascii="Times New Roman" w:hAnsi="Times New Roman" w:cs="Times New Roman"/>
                <w:szCs w:val="22"/>
              </w:rPr>
            </w:pPr>
          </w:p>
        </w:tc>
        <w:tc>
          <w:tcPr>
            <w:tcW w:w="1287" w:type="dxa"/>
            <w:hideMark/>
          </w:tcPr>
          <w:p w14:paraId="4CD2D526" w14:textId="77777777" w:rsidR="00CF62B4" w:rsidRPr="00EA4ADE" w:rsidRDefault="00CF62B4" w:rsidP="00285710">
            <w:pPr>
              <w:pStyle w:val="ConsPlusNormal"/>
              <w:jc w:val="both"/>
              <w:outlineLvl w:val="1"/>
              <w:rPr>
                <w:rFonts w:ascii="Times New Roman" w:hAnsi="Times New Roman" w:cs="Times New Roman"/>
                <w:szCs w:val="22"/>
              </w:rPr>
            </w:pPr>
          </w:p>
        </w:tc>
      </w:tr>
      <w:tr w:rsidR="00EA4ADE" w:rsidRPr="00EA4ADE" w14:paraId="11D74113" w14:textId="77777777" w:rsidTr="004A441D">
        <w:trPr>
          <w:trHeight w:val="450"/>
        </w:trPr>
        <w:tc>
          <w:tcPr>
            <w:tcW w:w="583" w:type="dxa"/>
            <w:hideMark/>
          </w:tcPr>
          <w:p w14:paraId="1753B056" w14:textId="77777777" w:rsidR="00B87978" w:rsidRPr="00EA4ADE" w:rsidRDefault="00B87978" w:rsidP="00285710">
            <w:pPr>
              <w:pStyle w:val="ConsPlusNormal"/>
              <w:jc w:val="both"/>
              <w:outlineLvl w:val="1"/>
              <w:rPr>
                <w:rFonts w:ascii="Times New Roman" w:hAnsi="Times New Roman" w:cs="Times New Roman"/>
                <w:szCs w:val="22"/>
              </w:rPr>
            </w:pPr>
          </w:p>
        </w:tc>
        <w:tc>
          <w:tcPr>
            <w:tcW w:w="986" w:type="dxa"/>
            <w:hideMark/>
          </w:tcPr>
          <w:p w14:paraId="00A09FC0" w14:textId="77777777" w:rsidR="00B87978" w:rsidRPr="00EA4ADE" w:rsidRDefault="00B87978" w:rsidP="00285710">
            <w:pPr>
              <w:pStyle w:val="ConsPlusNormal"/>
              <w:jc w:val="both"/>
              <w:outlineLvl w:val="1"/>
              <w:rPr>
                <w:rFonts w:ascii="Times New Roman" w:hAnsi="Times New Roman" w:cs="Times New Roman"/>
                <w:szCs w:val="22"/>
              </w:rPr>
            </w:pPr>
          </w:p>
        </w:tc>
        <w:tc>
          <w:tcPr>
            <w:tcW w:w="2826" w:type="dxa"/>
            <w:hideMark/>
          </w:tcPr>
          <w:p w14:paraId="2D1D2752" w14:textId="77777777" w:rsidR="00B87978" w:rsidRPr="00EA4ADE" w:rsidRDefault="00B87978" w:rsidP="00285710">
            <w:pPr>
              <w:pStyle w:val="ConsPlusNormal"/>
              <w:jc w:val="both"/>
              <w:outlineLvl w:val="1"/>
              <w:rPr>
                <w:rFonts w:ascii="Times New Roman" w:hAnsi="Times New Roman" w:cs="Times New Roman"/>
                <w:szCs w:val="22"/>
              </w:rPr>
            </w:pPr>
          </w:p>
        </w:tc>
        <w:tc>
          <w:tcPr>
            <w:tcW w:w="3827" w:type="dxa"/>
            <w:hideMark/>
          </w:tcPr>
          <w:p w14:paraId="527A52D3"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предельная цена</w:t>
            </w:r>
          </w:p>
        </w:tc>
        <w:tc>
          <w:tcPr>
            <w:tcW w:w="992" w:type="dxa"/>
            <w:hideMark/>
          </w:tcPr>
          <w:p w14:paraId="39C84C6C"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383</w:t>
            </w:r>
          </w:p>
        </w:tc>
        <w:tc>
          <w:tcPr>
            <w:tcW w:w="1134" w:type="dxa"/>
            <w:hideMark/>
          </w:tcPr>
          <w:p w14:paraId="54288C45"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Рубль</w:t>
            </w:r>
          </w:p>
        </w:tc>
        <w:tc>
          <w:tcPr>
            <w:tcW w:w="1559" w:type="dxa"/>
            <w:hideMark/>
          </w:tcPr>
          <w:p w14:paraId="329A2662"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15000,00</w:t>
            </w:r>
          </w:p>
        </w:tc>
        <w:tc>
          <w:tcPr>
            <w:tcW w:w="1548" w:type="dxa"/>
            <w:hideMark/>
          </w:tcPr>
          <w:p w14:paraId="5EBF45FB"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5000,00</w:t>
            </w:r>
          </w:p>
        </w:tc>
        <w:tc>
          <w:tcPr>
            <w:tcW w:w="1287" w:type="dxa"/>
            <w:hideMark/>
          </w:tcPr>
          <w:p w14:paraId="6AEC99DA"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5000,00</w:t>
            </w:r>
          </w:p>
        </w:tc>
      </w:tr>
      <w:tr w:rsidR="00EA4ADE" w:rsidRPr="00EA4ADE" w14:paraId="480E6FF3" w14:textId="77777777" w:rsidTr="00C73ACC">
        <w:trPr>
          <w:trHeight w:val="598"/>
        </w:trPr>
        <w:tc>
          <w:tcPr>
            <w:tcW w:w="583" w:type="dxa"/>
            <w:vMerge w:val="restart"/>
            <w:hideMark/>
          </w:tcPr>
          <w:p w14:paraId="09E83991"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5.</w:t>
            </w:r>
          </w:p>
        </w:tc>
        <w:tc>
          <w:tcPr>
            <w:tcW w:w="986" w:type="dxa"/>
            <w:vMerge w:val="restart"/>
            <w:hideMark/>
          </w:tcPr>
          <w:p w14:paraId="2CF523FA" w14:textId="77777777" w:rsidR="009279BA" w:rsidRPr="00EA4ADE" w:rsidRDefault="005A6C9D" w:rsidP="00285710">
            <w:pPr>
              <w:pStyle w:val="ConsPlusNormal"/>
              <w:jc w:val="both"/>
              <w:outlineLvl w:val="1"/>
              <w:rPr>
                <w:rFonts w:ascii="Times New Roman" w:hAnsi="Times New Roman" w:cs="Times New Roman"/>
                <w:szCs w:val="22"/>
              </w:rPr>
            </w:pPr>
            <w:hyperlink r:id="rId20" w:history="1">
              <w:r w:rsidR="009279BA" w:rsidRPr="00EA4ADE">
                <w:rPr>
                  <w:rStyle w:val="aa"/>
                  <w:rFonts w:ascii="Times New Roman" w:hAnsi="Times New Roman" w:cs="Times New Roman"/>
                  <w:color w:val="auto"/>
                  <w:szCs w:val="22"/>
                </w:rPr>
                <w:t>29.10.21</w:t>
              </w:r>
              <w:r w:rsidR="009279BA" w:rsidRPr="00EA4ADE">
                <w:rPr>
                  <w:rStyle w:val="aa"/>
                  <w:rFonts w:ascii="Times New Roman" w:hAnsi="Times New Roman" w:cs="Times New Roman"/>
                  <w:color w:val="auto"/>
                  <w:szCs w:val="22"/>
                </w:rPr>
                <w:br/>
              </w:r>
            </w:hyperlink>
          </w:p>
        </w:tc>
        <w:tc>
          <w:tcPr>
            <w:tcW w:w="2826" w:type="dxa"/>
            <w:vMerge w:val="restart"/>
            <w:hideMark/>
          </w:tcPr>
          <w:p w14:paraId="5371FF6B"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 xml:space="preserve">Средства транспортные с двигателем с искровым </w:t>
            </w:r>
            <w:r w:rsidRPr="00EA4ADE">
              <w:rPr>
                <w:rFonts w:ascii="Times New Roman" w:hAnsi="Times New Roman" w:cs="Times New Roman"/>
                <w:szCs w:val="22"/>
              </w:rPr>
              <w:lastRenderedPageBreak/>
              <w:t>зажиганием, с рабочим объемом цилиндров не более 1500 см3, новые</w:t>
            </w:r>
          </w:p>
        </w:tc>
        <w:tc>
          <w:tcPr>
            <w:tcW w:w="3827" w:type="dxa"/>
            <w:hideMark/>
          </w:tcPr>
          <w:p w14:paraId="57607E4B"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lastRenderedPageBreak/>
              <w:t>Мощность двигателя</w:t>
            </w:r>
          </w:p>
          <w:p w14:paraId="2BD9D598"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комплектация</w:t>
            </w:r>
          </w:p>
        </w:tc>
        <w:tc>
          <w:tcPr>
            <w:tcW w:w="992" w:type="dxa"/>
            <w:hideMark/>
          </w:tcPr>
          <w:p w14:paraId="5EE3F398" w14:textId="77777777" w:rsidR="009279BA" w:rsidRPr="00EA4ADE" w:rsidRDefault="005A6C9D" w:rsidP="00285710">
            <w:pPr>
              <w:pStyle w:val="ConsPlusNormal"/>
              <w:jc w:val="both"/>
              <w:outlineLvl w:val="1"/>
              <w:rPr>
                <w:rFonts w:ascii="Times New Roman" w:hAnsi="Times New Roman" w:cs="Times New Roman"/>
                <w:szCs w:val="22"/>
              </w:rPr>
            </w:pPr>
            <w:hyperlink r:id="rId21" w:history="1">
              <w:r w:rsidR="009279BA" w:rsidRPr="00EA4ADE">
                <w:rPr>
                  <w:rStyle w:val="aa"/>
                  <w:rFonts w:ascii="Times New Roman" w:hAnsi="Times New Roman" w:cs="Times New Roman"/>
                  <w:color w:val="auto"/>
                  <w:szCs w:val="22"/>
                </w:rPr>
                <w:t>251</w:t>
              </w:r>
            </w:hyperlink>
          </w:p>
        </w:tc>
        <w:tc>
          <w:tcPr>
            <w:tcW w:w="1134" w:type="dxa"/>
            <w:hideMark/>
          </w:tcPr>
          <w:p w14:paraId="6A050414"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Лошадиная сила</w:t>
            </w:r>
          </w:p>
        </w:tc>
        <w:tc>
          <w:tcPr>
            <w:tcW w:w="1559" w:type="dxa"/>
            <w:hideMark/>
          </w:tcPr>
          <w:p w14:paraId="5D7A68C0"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c>
          <w:tcPr>
            <w:tcW w:w="1548" w:type="dxa"/>
            <w:hideMark/>
          </w:tcPr>
          <w:p w14:paraId="3C1186C2"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c>
          <w:tcPr>
            <w:tcW w:w="1287" w:type="dxa"/>
            <w:hideMark/>
          </w:tcPr>
          <w:p w14:paraId="076BA7BB"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r>
      <w:tr w:rsidR="00EA4ADE" w:rsidRPr="00EA4ADE" w14:paraId="21255CD9" w14:textId="77777777" w:rsidTr="00C73ACC">
        <w:trPr>
          <w:trHeight w:val="704"/>
        </w:trPr>
        <w:tc>
          <w:tcPr>
            <w:tcW w:w="583" w:type="dxa"/>
            <w:vMerge/>
            <w:hideMark/>
          </w:tcPr>
          <w:p w14:paraId="6CE98DE6" w14:textId="77777777" w:rsidR="00B87978" w:rsidRPr="00EA4ADE" w:rsidRDefault="00B87978" w:rsidP="00285710">
            <w:pPr>
              <w:pStyle w:val="ConsPlusNormal"/>
              <w:jc w:val="both"/>
              <w:outlineLvl w:val="1"/>
              <w:rPr>
                <w:rFonts w:ascii="Times New Roman" w:hAnsi="Times New Roman" w:cs="Times New Roman"/>
                <w:szCs w:val="22"/>
              </w:rPr>
            </w:pPr>
          </w:p>
        </w:tc>
        <w:tc>
          <w:tcPr>
            <w:tcW w:w="986" w:type="dxa"/>
            <w:vMerge/>
            <w:hideMark/>
          </w:tcPr>
          <w:p w14:paraId="56F59B7A" w14:textId="77777777" w:rsidR="00B87978" w:rsidRPr="00EA4ADE" w:rsidRDefault="00B87978" w:rsidP="00285710">
            <w:pPr>
              <w:pStyle w:val="ConsPlusNormal"/>
              <w:jc w:val="both"/>
              <w:outlineLvl w:val="1"/>
              <w:rPr>
                <w:rFonts w:ascii="Times New Roman" w:hAnsi="Times New Roman" w:cs="Times New Roman"/>
                <w:szCs w:val="22"/>
              </w:rPr>
            </w:pPr>
          </w:p>
        </w:tc>
        <w:tc>
          <w:tcPr>
            <w:tcW w:w="2826" w:type="dxa"/>
            <w:vMerge/>
            <w:hideMark/>
          </w:tcPr>
          <w:p w14:paraId="275A78F4" w14:textId="77777777" w:rsidR="00B87978" w:rsidRPr="00EA4ADE" w:rsidRDefault="00B87978" w:rsidP="00285710">
            <w:pPr>
              <w:pStyle w:val="ConsPlusNormal"/>
              <w:jc w:val="both"/>
              <w:outlineLvl w:val="1"/>
              <w:rPr>
                <w:rFonts w:ascii="Times New Roman" w:hAnsi="Times New Roman" w:cs="Times New Roman"/>
                <w:szCs w:val="22"/>
              </w:rPr>
            </w:pPr>
          </w:p>
        </w:tc>
        <w:tc>
          <w:tcPr>
            <w:tcW w:w="3827" w:type="dxa"/>
            <w:hideMark/>
          </w:tcPr>
          <w:p w14:paraId="54DEF61E"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предельная цена</w:t>
            </w:r>
          </w:p>
        </w:tc>
        <w:tc>
          <w:tcPr>
            <w:tcW w:w="992" w:type="dxa"/>
            <w:hideMark/>
          </w:tcPr>
          <w:p w14:paraId="0894AFB3" w14:textId="77777777" w:rsidR="00B87978" w:rsidRPr="00EA4ADE" w:rsidRDefault="005A6C9D" w:rsidP="00285710">
            <w:pPr>
              <w:pStyle w:val="ConsPlusNormal"/>
              <w:jc w:val="both"/>
              <w:outlineLvl w:val="1"/>
              <w:rPr>
                <w:rFonts w:ascii="Times New Roman" w:hAnsi="Times New Roman" w:cs="Times New Roman"/>
                <w:szCs w:val="22"/>
              </w:rPr>
            </w:pPr>
            <w:hyperlink r:id="rId22" w:history="1">
              <w:r w:rsidR="00B87978" w:rsidRPr="00EA4ADE">
                <w:rPr>
                  <w:rStyle w:val="aa"/>
                  <w:rFonts w:ascii="Times New Roman" w:hAnsi="Times New Roman" w:cs="Times New Roman"/>
                  <w:color w:val="auto"/>
                  <w:szCs w:val="22"/>
                </w:rPr>
                <w:t>383</w:t>
              </w:r>
            </w:hyperlink>
          </w:p>
        </w:tc>
        <w:tc>
          <w:tcPr>
            <w:tcW w:w="1134" w:type="dxa"/>
            <w:hideMark/>
          </w:tcPr>
          <w:p w14:paraId="4B250E7D"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Рубль</w:t>
            </w:r>
          </w:p>
        </w:tc>
        <w:tc>
          <w:tcPr>
            <w:tcW w:w="1559" w:type="dxa"/>
            <w:hideMark/>
          </w:tcPr>
          <w:p w14:paraId="67A9AE8B"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1,5 млн.</w:t>
            </w:r>
          </w:p>
        </w:tc>
        <w:tc>
          <w:tcPr>
            <w:tcW w:w="1548" w:type="dxa"/>
            <w:hideMark/>
          </w:tcPr>
          <w:p w14:paraId="739A023B"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1,5 млн.</w:t>
            </w:r>
          </w:p>
        </w:tc>
        <w:tc>
          <w:tcPr>
            <w:tcW w:w="1287" w:type="dxa"/>
            <w:hideMark/>
          </w:tcPr>
          <w:p w14:paraId="7654754F"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1,5 млн.</w:t>
            </w:r>
          </w:p>
        </w:tc>
      </w:tr>
      <w:tr w:rsidR="00EA4ADE" w:rsidRPr="00EA4ADE" w14:paraId="45E8B99B" w14:textId="77777777" w:rsidTr="00C73ACC">
        <w:trPr>
          <w:trHeight w:val="600"/>
        </w:trPr>
        <w:tc>
          <w:tcPr>
            <w:tcW w:w="583" w:type="dxa"/>
            <w:vMerge w:val="restart"/>
            <w:hideMark/>
          </w:tcPr>
          <w:p w14:paraId="3167C221"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6.</w:t>
            </w:r>
          </w:p>
        </w:tc>
        <w:tc>
          <w:tcPr>
            <w:tcW w:w="986" w:type="dxa"/>
            <w:vMerge w:val="restart"/>
            <w:hideMark/>
          </w:tcPr>
          <w:p w14:paraId="748F48E5" w14:textId="77777777" w:rsidR="009279BA" w:rsidRPr="00EA4ADE" w:rsidRDefault="005A6C9D" w:rsidP="00285710">
            <w:pPr>
              <w:pStyle w:val="ConsPlusNormal"/>
              <w:jc w:val="both"/>
              <w:outlineLvl w:val="1"/>
              <w:rPr>
                <w:rFonts w:ascii="Times New Roman" w:hAnsi="Times New Roman" w:cs="Times New Roman"/>
                <w:szCs w:val="22"/>
              </w:rPr>
            </w:pPr>
            <w:hyperlink r:id="rId23" w:history="1">
              <w:r w:rsidR="009279BA" w:rsidRPr="00EA4ADE">
                <w:rPr>
                  <w:rStyle w:val="aa"/>
                  <w:rFonts w:ascii="Times New Roman" w:hAnsi="Times New Roman" w:cs="Times New Roman"/>
                  <w:color w:val="auto"/>
                  <w:szCs w:val="22"/>
                </w:rPr>
                <w:t>29.10.22</w:t>
              </w:r>
              <w:r w:rsidR="009279BA" w:rsidRPr="00EA4ADE">
                <w:rPr>
                  <w:rStyle w:val="aa"/>
                  <w:rFonts w:ascii="Times New Roman" w:hAnsi="Times New Roman" w:cs="Times New Roman"/>
                  <w:color w:val="auto"/>
                  <w:szCs w:val="22"/>
                </w:rPr>
                <w:br/>
              </w:r>
            </w:hyperlink>
          </w:p>
        </w:tc>
        <w:tc>
          <w:tcPr>
            <w:tcW w:w="2826" w:type="dxa"/>
            <w:vMerge w:val="restart"/>
            <w:hideMark/>
          </w:tcPr>
          <w:p w14:paraId="37EC8263"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Средства транспортные с двигателем с искровым зажиганием, с рабочим объемом цилиндров более 1500 см3, новые</w:t>
            </w:r>
          </w:p>
        </w:tc>
        <w:tc>
          <w:tcPr>
            <w:tcW w:w="3827" w:type="dxa"/>
            <w:hideMark/>
          </w:tcPr>
          <w:p w14:paraId="0752D9EC"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Мощность двигателя</w:t>
            </w:r>
          </w:p>
          <w:p w14:paraId="107EF0EE"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комплектация</w:t>
            </w:r>
          </w:p>
        </w:tc>
        <w:tc>
          <w:tcPr>
            <w:tcW w:w="992" w:type="dxa"/>
            <w:hideMark/>
          </w:tcPr>
          <w:p w14:paraId="70ED84CB" w14:textId="77777777" w:rsidR="009279BA" w:rsidRPr="00EA4ADE" w:rsidRDefault="005A6C9D" w:rsidP="00285710">
            <w:pPr>
              <w:pStyle w:val="ConsPlusNormal"/>
              <w:jc w:val="both"/>
              <w:outlineLvl w:val="1"/>
              <w:rPr>
                <w:rFonts w:ascii="Times New Roman" w:hAnsi="Times New Roman" w:cs="Times New Roman"/>
                <w:szCs w:val="22"/>
              </w:rPr>
            </w:pPr>
            <w:hyperlink r:id="rId24" w:history="1">
              <w:r w:rsidR="009279BA" w:rsidRPr="00EA4ADE">
                <w:rPr>
                  <w:rStyle w:val="aa"/>
                  <w:rFonts w:ascii="Times New Roman" w:hAnsi="Times New Roman" w:cs="Times New Roman"/>
                  <w:color w:val="auto"/>
                  <w:szCs w:val="22"/>
                </w:rPr>
                <w:t>251</w:t>
              </w:r>
            </w:hyperlink>
          </w:p>
        </w:tc>
        <w:tc>
          <w:tcPr>
            <w:tcW w:w="1134" w:type="dxa"/>
            <w:hideMark/>
          </w:tcPr>
          <w:p w14:paraId="630C51A3"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Лошадиная сила</w:t>
            </w:r>
          </w:p>
        </w:tc>
        <w:tc>
          <w:tcPr>
            <w:tcW w:w="1559" w:type="dxa"/>
            <w:hideMark/>
          </w:tcPr>
          <w:p w14:paraId="6AA4B7A6"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c>
          <w:tcPr>
            <w:tcW w:w="1548" w:type="dxa"/>
            <w:hideMark/>
          </w:tcPr>
          <w:p w14:paraId="4C26488D"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c>
          <w:tcPr>
            <w:tcW w:w="1287" w:type="dxa"/>
            <w:hideMark/>
          </w:tcPr>
          <w:p w14:paraId="73BA1C9D"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r>
      <w:tr w:rsidR="00EA4ADE" w:rsidRPr="00EA4ADE" w14:paraId="767C4360" w14:textId="77777777" w:rsidTr="00064660">
        <w:trPr>
          <w:trHeight w:val="737"/>
        </w:trPr>
        <w:tc>
          <w:tcPr>
            <w:tcW w:w="583" w:type="dxa"/>
            <w:vMerge/>
            <w:hideMark/>
          </w:tcPr>
          <w:p w14:paraId="0C2551D8" w14:textId="77777777" w:rsidR="00B87978" w:rsidRPr="00EA4ADE" w:rsidRDefault="00B87978" w:rsidP="00285710">
            <w:pPr>
              <w:pStyle w:val="ConsPlusNormal"/>
              <w:jc w:val="both"/>
              <w:outlineLvl w:val="1"/>
              <w:rPr>
                <w:rFonts w:ascii="Times New Roman" w:hAnsi="Times New Roman" w:cs="Times New Roman"/>
                <w:szCs w:val="22"/>
              </w:rPr>
            </w:pPr>
          </w:p>
        </w:tc>
        <w:tc>
          <w:tcPr>
            <w:tcW w:w="986" w:type="dxa"/>
            <w:vMerge/>
            <w:hideMark/>
          </w:tcPr>
          <w:p w14:paraId="0EC1797A" w14:textId="77777777" w:rsidR="00B87978" w:rsidRPr="00EA4ADE" w:rsidRDefault="00B87978" w:rsidP="00285710">
            <w:pPr>
              <w:pStyle w:val="ConsPlusNormal"/>
              <w:jc w:val="both"/>
              <w:outlineLvl w:val="1"/>
              <w:rPr>
                <w:rFonts w:ascii="Times New Roman" w:hAnsi="Times New Roman" w:cs="Times New Roman"/>
                <w:szCs w:val="22"/>
              </w:rPr>
            </w:pPr>
          </w:p>
        </w:tc>
        <w:tc>
          <w:tcPr>
            <w:tcW w:w="2826" w:type="dxa"/>
            <w:vMerge/>
            <w:hideMark/>
          </w:tcPr>
          <w:p w14:paraId="2F5E0507" w14:textId="77777777" w:rsidR="00B87978" w:rsidRPr="00EA4ADE" w:rsidRDefault="00B87978" w:rsidP="00285710">
            <w:pPr>
              <w:pStyle w:val="ConsPlusNormal"/>
              <w:jc w:val="both"/>
              <w:outlineLvl w:val="1"/>
              <w:rPr>
                <w:rFonts w:ascii="Times New Roman" w:hAnsi="Times New Roman" w:cs="Times New Roman"/>
                <w:szCs w:val="22"/>
              </w:rPr>
            </w:pPr>
          </w:p>
        </w:tc>
        <w:tc>
          <w:tcPr>
            <w:tcW w:w="3827" w:type="dxa"/>
            <w:hideMark/>
          </w:tcPr>
          <w:p w14:paraId="44F3B0DD"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предельная цена</w:t>
            </w:r>
          </w:p>
        </w:tc>
        <w:tc>
          <w:tcPr>
            <w:tcW w:w="992" w:type="dxa"/>
            <w:hideMark/>
          </w:tcPr>
          <w:p w14:paraId="53D4E786" w14:textId="77777777" w:rsidR="00B87978" w:rsidRPr="00EA4ADE" w:rsidRDefault="005A6C9D" w:rsidP="00285710">
            <w:pPr>
              <w:pStyle w:val="ConsPlusNormal"/>
              <w:jc w:val="both"/>
              <w:outlineLvl w:val="1"/>
              <w:rPr>
                <w:rFonts w:ascii="Times New Roman" w:hAnsi="Times New Roman" w:cs="Times New Roman"/>
                <w:szCs w:val="22"/>
              </w:rPr>
            </w:pPr>
            <w:hyperlink r:id="rId25" w:history="1">
              <w:r w:rsidR="00B87978" w:rsidRPr="00EA4ADE">
                <w:rPr>
                  <w:rStyle w:val="aa"/>
                  <w:rFonts w:ascii="Times New Roman" w:hAnsi="Times New Roman" w:cs="Times New Roman"/>
                  <w:color w:val="auto"/>
                  <w:szCs w:val="22"/>
                </w:rPr>
                <w:t>383</w:t>
              </w:r>
            </w:hyperlink>
          </w:p>
        </w:tc>
        <w:tc>
          <w:tcPr>
            <w:tcW w:w="1134" w:type="dxa"/>
            <w:hideMark/>
          </w:tcPr>
          <w:p w14:paraId="29C2E655"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Рубль</w:t>
            </w:r>
          </w:p>
        </w:tc>
        <w:tc>
          <w:tcPr>
            <w:tcW w:w="1559" w:type="dxa"/>
            <w:hideMark/>
          </w:tcPr>
          <w:p w14:paraId="350B1EE0"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1,5 млн.</w:t>
            </w:r>
          </w:p>
        </w:tc>
        <w:tc>
          <w:tcPr>
            <w:tcW w:w="1548" w:type="dxa"/>
            <w:hideMark/>
          </w:tcPr>
          <w:p w14:paraId="06AC429B"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1,5 млн.</w:t>
            </w:r>
          </w:p>
        </w:tc>
        <w:tc>
          <w:tcPr>
            <w:tcW w:w="1287" w:type="dxa"/>
            <w:hideMark/>
          </w:tcPr>
          <w:p w14:paraId="1983F5E0"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1,5 млн.</w:t>
            </w:r>
          </w:p>
        </w:tc>
      </w:tr>
      <w:tr w:rsidR="00EA4ADE" w:rsidRPr="00EA4ADE" w14:paraId="2D228AF1" w14:textId="77777777" w:rsidTr="00C73ACC">
        <w:trPr>
          <w:trHeight w:val="551"/>
        </w:trPr>
        <w:tc>
          <w:tcPr>
            <w:tcW w:w="583" w:type="dxa"/>
            <w:vMerge w:val="restart"/>
            <w:hideMark/>
          </w:tcPr>
          <w:p w14:paraId="1831B223"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7.</w:t>
            </w:r>
          </w:p>
        </w:tc>
        <w:tc>
          <w:tcPr>
            <w:tcW w:w="986" w:type="dxa"/>
            <w:vMerge w:val="restart"/>
            <w:hideMark/>
          </w:tcPr>
          <w:p w14:paraId="458BB0B9" w14:textId="77777777" w:rsidR="009279BA" w:rsidRPr="00EA4ADE" w:rsidRDefault="005A6C9D" w:rsidP="00285710">
            <w:pPr>
              <w:pStyle w:val="ConsPlusNormal"/>
              <w:jc w:val="both"/>
              <w:outlineLvl w:val="1"/>
              <w:rPr>
                <w:rFonts w:ascii="Times New Roman" w:hAnsi="Times New Roman" w:cs="Times New Roman"/>
                <w:szCs w:val="22"/>
              </w:rPr>
            </w:pPr>
            <w:hyperlink r:id="rId26" w:history="1">
              <w:r w:rsidR="009279BA" w:rsidRPr="00EA4ADE">
                <w:rPr>
                  <w:rStyle w:val="aa"/>
                  <w:rFonts w:ascii="Times New Roman" w:hAnsi="Times New Roman" w:cs="Times New Roman"/>
                  <w:color w:val="auto"/>
                  <w:szCs w:val="22"/>
                </w:rPr>
                <w:t>29.10.23</w:t>
              </w:r>
              <w:r w:rsidR="009279BA" w:rsidRPr="00EA4ADE">
                <w:rPr>
                  <w:rStyle w:val="aa"/>
                  <w:rFonts w:ascii="Times New Roman" w:hAnsi="Times New Roman" w:cs="Times New Roman"/>
                  <w:color w:val="auto"/>
                  <w:szCs w:val="22"/>
                </w:rPr>
                <w:br/>
              </w:r>
            </w:hyperlink>
          </w:p>
        </w:tc>
        <w:tc>
          <w:tcPr>
            <w:tcW w:w="2826" w:type="dxa"/>
            <w:vMerge w:val="restart"/>
            <w:hideMark/>
          </w:tcPr>
          <w:p w14:paraId="1B07720A"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 xml:space="preserve">Средства транспортные с поршневым двигателем внутреннего сгорания с воспламенением от сжатия (дизелем или </w:t>
            </w:r>
            <w:proofErr w:type="spellStart"/>
            <w:r w:rsidRPr="00EA4ADE">
              <w:rPr>
                <w:rFonts w:ascii="Times New Roman" w:hAnsi="Times New Roman" w:cs="Times New Roman"/>
                <w:szCs w:val="22"/>
              </w:rPr>
              <w:t>полудизелем</w:t>
            </w:r>
            <w:proofErr w:type="spellEnd"/>
            <w:r w:rsidRPr="00EA4ADE">
              <w:rPr>
                <w:rFonts w:ascii="Times New Roman" w:hAnsi="Times New Roman" w:cs="Times New Roman"/>
                <w:szCs w:val="22"/>
              </w:rPr>
              <w:t>), новые</w:t>
            </w:r>
          </w:p>
        </w:tc>
        <w:tc>
          <w:tcPr>
            <w:tcW w:w="3827" w:type="dxa"/>
            <w:hideMark/>
          </w:tcPr>
          <w:p w14:paraId="07AEB264"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Мощность двигателя</w:t>
            </w:r>
          </w:p>
          <w:p w14:paraId="53FE681D"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комплектация</w:t>
            </w:r>
          </w:p>
        </w:tc>
        <w:tc>
          <w:tcPr>
            <w:tcW w:w="992" w:type="dxa"/>
            <w:hideMark/>
          </w:tcPr>
          <w:p w14:paraId="61ED0CCE" w14:textId="77777777" w:rsidR="009279BA" w:rsidRPr="00EA4ADE" w:rsidRDefault="005A6C9D" w:rsidP="00285710">
            <w:pPr>
              <w:pStyle w:val="ConsPlusNormal"/>
              <w:jc w:val="both"/>
              <w:outlineLvl w:val="1"/>
              <w:rPr>
                <w:rFonts w:ascii="Times New Roman" w:hAnsi="Times New Roman" w:cs="Times New Roman"/>
                <w:szCs w:val="22"/>
              </w:rPr>
            </w:pPr>
            <w:hyperlink r:id="rId27" w:history="1">
              <w:r w:rsidR="009279BA" w:rsidRPr="00EA4ADE">
                <w:rPr>
                  <w:rStyle w:val="aa"/>
                  <w:rFonts w:ascii="Times New Roman" w:hAnsi="Times New Roman" w:cs="Times New Roman"/>
                  <w:color w:val="auto"/>
                  <w:szCs w:val="22"/>
                </w:rPr>
                <w:t>251</w:t>
              </w:r>
            </w:hyperlink>
          </w:p>
        </w:tc>
        <w:tc>
          <w:tcPr>
            <w:tcW w:w="1134" w:type="dxa"/>
            <w:hideMark/>
          </w:tcPr>
          <w:p w14:paraId="5E1126BB"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Лошадиная сила</w:t>
            </w:r>
          </w:p>
        </w:tc>
        <w:tc>
          <w:tcPr>
            <w:tcW w:w="1559" w:type="dxa"/>
            <w:hideMark/>
          </w:tcPr>
          <w:p w14:paraId="5307C35A"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c>
          <w:tcPr>
            <w:tcW w:w="1548" w:type="dxa"/>
            <w:hideMark/>
          </w:tcPr>
          <w:p w14:paraId="6BDE315A"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c>
          <w:tcPr>
            <w:tcW w:w="1287" w:type="dxa"/>
            <w:hideMark/>
          </w:tcPr>
          <w:p w14:paraId="46184BD9"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r>
      <w:tr w:rsidR="00EA4ADE" w:rsidRPr="00EA4ADE" w14:paraId="620822A1" w14:textId="77777777" w:rsidTr="004A441D">
        <w:trPr>
          <w:trHeight w:val="525"/>
        </w:trPr>
        <w:tc>
          <w:tcPr>
            <w:tcW w:w="583" w:type="dxa"/>
            <w:vMerge/>
            <w:hideMark/>
          </w:tcPr>
          <w:p w14:paraId="2139017D" w14:textId="77777777" w:rsidR="00B87978" w:rsidRPr="00EA4ADE" w:rsidRDefault="00B87978" w:rsidP="00285710">
            <w:pPr>
              <w:pStyle w:val="ConsPlusNormal"/>
              <w:jc w:val="both"/>
              <w:outlineLvl w:val="1"/>
              <w:rPr>
                <w:rFonts w:ascii="Times New Roman" w:hAnsi="Times New Roman" w:cs="Times New Roman"/>
                <w:szCs w:val="22"/>
              </w:rPr>
            </w:pPr>
          </w:p>
        </w:tc>
        <w:tc>
          <w:tcPr>
            <w:tcW w:w="986" w:type="dxa"/>
            <w:vMerge/>
            <w:hideMark/>
          </w:tcPr>
          <w:p w14:paraId="22FAEC42" w14:textId="77777777" w:rsidR="00B87978" w:rsidRPr="00EA4ADE" w:rsidRDefault="00B87978" w:rsidP="00285710">
            <w:pPr>
              <w:pStyle w:val="ConsPlusNormal"/>
              <w:jc w:val="both"/>
              <w:outlineLvl w:val="1"/>
              <w:rPr>
                <w:rFonts w:ascii="Times New Roman" w:hAnsi="Times New Roman" w:cs="Times New Roman"/>
                <w:szCs w:val="22"/>
              </w:rPr>
            </w:pPr>
          </w:p>
        </w:tc>
        <w:tc>
          <w:tcPr>
            <w:tcW w:w="2826" w:type="dxa"/>
            <w:vMerge/>
            <w:hideMark/>
          </w:tcPr>
          <w:p w14:paraId="0F465D45" w14:textId="77777777" w:rsidR="00B87978" w:rsidRPr="00EA4ADE" w:rsidRDefault="00B87978" w:rsidP="00285710">
            <w:pPr>
              <w:pStyle w:val="ConsPlusNormal"/>
              <w:jc w:val="both"/>
              <w:outlineLvl w:val="1"/>
              <w:rPr>
                <w:rFonts w:ascii="Times New Roman" w:hAnsi="Times New Roman" w:cs="Times New Roman"/>
                <w:szCs w:val="22"/>
              </w:rPr>
            </w:pPr>
          </w:p>
        </w:tc>
        <w:tc>
          <w:tcPr>
            <w:tcW w:w="3827" w:type="dxa"/>
            <w:hideMark/>
          </w:tcPr>
          <w:p w14:paraId="1974E9E0"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предельная цена</w:t>
            </w:r>
          </w:p>
        </w:tc>
        <w:tc>
          <w:tcPr>
            <w:tcW w:w="992" w:type="dxa"/>
            <w:hideMark/>
          </w:tcPr>
          <w:p w14:paraId="353CE6A1" w14:textId="77777777" w:rsidR="00B87978" w:rsidRPr="00EA4ADE" w:rsidRDefault="005A6C9D" w:rsidP="00285710">
            <w:pPr>
              <w:pStyle w:val="ConsPlusNormal"/>
              <w:jc w:val="both"/>
              <w:outlineLvl w:val="1"/>
              <w:rPr>
                <w:rFonts w:ascii="Times New Roman" w:hAnsi="Times New Roman" w:cs="Times New Roman"/>
                <w:szCs w:val="22"/>
              </w:rPr>
            </w:pPr>
            <w:hyperlink r:id="rId28" w:history="1">
              <w:r w:rsidR="00B87978" w:rsidRPr="00EA4ADE">
                <w:rPr>
                  <w:rStyle w:val="aa"/>
                  <w:rFonts w:ascii="Times New Roman" w:hAnsi="Times New Roman" w:cs="Times New Roman"/>
                  <w:color w:val="auto"/>
                  <w:szCs w:val="22"/>
                </w:rPr>
                <w:t>383</w:t>
              </w:r>
            </w:hyperlink>
          </w:p>
        </w:tc>
        <w:tc>
          <w:tcPr>
            <w:tcW w:w="1134" w:type="dxa"/>
            <w:hideMark/>
          </w:tcPr>
          <w:p w14:paraId="7C68876D"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Рубль</w:t>
            </w:r>
          </w:p>
        </w:tc>
        <w:tc>
          <w:tcPr>
            <w:tcW w:w="1559" w:type="dxa"/>
            <w:hideMark/>
          </w:tcPr>
          <w:p w14:paraId="512051BD"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1,5 млн.</w:t>
            </w:r>
          </w:p>
        </w:tc>
        <w:tc>
          <w:tcPr>
            <w:tcW w:w="1548" w:type="dxa"/>
            <w:hideMark/>
          </w:tcPr>
          <w:p w14:paraId="5FECA44A"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1,5 млн.</w:t>
            </w:r>
          </w:p>
        </w:tc>
        <w:tc>
          <w:tcPr>
            <w:tcW w:w="1287" w:type="dxa"/>
            <w:hideMark/>
          </w:tcPr>
          <w:p w14:paraId="1467828D"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1,5 млн.</w:t>
            </w:r>
          </w:p>
        </w:tc>
      </w:tr>
      <w:tr w:rsidR="00EA4ADE" w:rsidRPr="00EA4ADE" w14:paraId="5D52C0EC" w14:textId="77777777" w:rsidTr="00C73ACC">
        <w:trPr>
          <w:trHeight w:val="587"/>
        </w:trPr>
        <w:tc>
          <w:tcPr>
            <w:tcW w:w="583" w:type="dxa"/>
            <w:vMerge w:val="restart"/>
            <w:hideMark/>
          </w:tcPr>
          <w:p w14:paraId="6D25584C"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8.</w:t>
            </w:r>
          </w:p>
        </w:tc>
        <w:tc>
          <w:tcPr>
            <w:tcW w:w="986" w:type="dxa"/>
            <w:vMerge w:val="restart"/>
            <w:hideMark/>
          </w:tcPr>
          <w:p w14:paraId="4CB94555" w14:textId="77777777" w:rsidR="009279BA" w:rsidRPr="00EA4ADE" w:rsidRDefault="005A6C9D" w:rsidP="00285710">
            <w:pPr>
              <w:pStyle w:val="ConsPlusNormal"/>
              <w:jc w:val="both"/>
              <w:outlineLvl w:val="1"/>
              <w:rPr>
                <w:rFonts w:ascii="Times New Roman" w:hAnsi="Times New Roman" w:cs="Times New Roman"/>
                <w:szCs w:val="22"/>
              </w:rPr>
            </w:pPr>
            <w:hyperlink r:id="rId29" w:history="1">
              <w:r w:rsidR="009279BA" w:rsidRPr="00EA4ADE">
                <w:rPr>
                  <w:rStyle w:val="aa"/>
                  <w:rFonts w:ascii="Times New Roman" w:hAnsi="Times New Roman" w:cs="Times New Roman"/>
                  <w:color w:val="auto"/>
                  <w:szCs w:val="22"/>
                </w:rPr>
                <w:t>29.10.24</w:t>
              </w:r>
              <w:r w:rsidR="009279BA" w:rsidRPr="00EA4ADE">
                <w:rPr>
                  <w:rStyle w:val="aa"/>
                  <w:rFonts w:ascii="Times New Roman" w:hAnsi="Times New Roman" w:cs="Times New Roman"/>
                  <w:color w:val="auto"/>
                  <w:szCs w:val="22"/>
                </w:rPr>
                <w:br/>
              </w:r>
            </w:hyperlink>
          </w:p>
        </w:tc>
        <w:tc>
          <w:tcPr>
            <w:tcW w:w="2826" w:type="dxa"/>
            <w:vMerge w:val="restart"/>
            <w:hideMark/>
          </w:tcPr>
          <w:p w14:paraId="7AA5B31B"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Средства автотранспортные для перевозки людей прочие</w:t>
            </w:r>
          </w:p>
        </w:tc>
        <w:tc>
          <w:tcPr>
            <w:tcW w:w="3827" w:type="dxa"/>
            <w:hideMark/>
          </w:tcPr>
          <w:p w14:paraId="41D4FBDC"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Мощность двигателя</w:t>
            </w:r>
          </w:p>
          <w:p w14:paraId="22CEF3E0"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комплектация</w:t>
            </w:r>
          </w:p>
        </w:tc>
        <w:tc>
          <w:tcPr>
            <w:tcW w:w="992" w:type="dxa"/>
            <w:hideMark/>
          </w:tcPr>
          <w:p w14:paraId="786EA0C1" w14:textId="77777777" w:rsidR="009279BA" w:rsidRPr="00EA4ADE" w:rsidRDefault="005A6C9D" w:rsidP="00285710">
            <w:pPr>
              <w:pStyle w:val="ConsPlusNormal"/>
              <w:jc w:val="both"/>
              <w:outlineLvl w:val="1"/>
              <w:rPr>
                <w:rFonts w:ascii="Times New Roman" w:hAnsi="Times New Roman" w:cs="Times New Roman"/>
                <w:szCs w:val="22"/>
              </w:rPr>
            </w:pPr>
            <w:hyperlink r:id="rId30" w:history="1">
              <w:r w:rsidR="009279BA" w:rsidRPr="00EA4ADE">
                <w:rPr>
                  <w:rStyle w:val="aa"/>
                  <w:rFonts w:ascii="Times New Roman" w:hAnsi="Times New Roman" w:cs="Times New Roman"/>
                  <w:color w:val="auto"/>
                  <w:szCs w:val="22"/>
                </w:rPr>
                <w:t>251</w:t>
              </w:r>
            </w:hyperlink>
          </w:p>
        </w:tc>
        <w:tc>
          <w:tcPr>
            <w:tcW w:w="1134" w:type="dxa"/>
            <w:hideMark/>
          </w:tcPr>
          <w:p w14:paraId="4719F7C9"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Лошадиная сила</w:t>
            </w:r>
          </w:p>
        </w:tc>
        <w:tc>
          <w:tcPr>
            <w:tcW w:w="1559" w:type="dxa"/>
            <w:hideMark/>
          </w:tcPr>
          <w:p w14:paraId="4A43B49C"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c>
          <w:tcPr>
            <w:tcW w:w="1548" w:type="dxa"/>
            <w:hideMark/>
          </w:tcPr>
          <w:p w14:paraId="22748F4D"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c>
          <w:tcPr>
            <w:tcW w:w="1287" w:type="dxa"/>
            <w:hideMark/>
          </w:tcPr>
          <w:p w14:paraId="6CAA5383"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r>
      <w:tr w:rsidR="00EA4ADE" w:rsidRPr="00EA4ADE" w14:paraId="4B4D95FA" w14:textId="77777777" w:rsidTr="004A441D">
        <w:trPr>
          <w:trHeight w:val="450"/>
        </w:trPr>
        <w:tc>
          <w:tcPr>
            <w:tcW w:w="583" w:type="dxa"/>
            <w:vMerge/>
            <w:hideMark/>
          </w:tcPr>
          <w:p w14:paraId="4AC01326" w14:textId="77777777" w:rsidR="00B87978" w:rsidRPr="00EA4ADE" w:rsidRDefault="00B87978" w:rsidP="00285710">
            <w:pPr>
              <w:pStyle w:val="ConsPlusNormal"/>
              <w:jc w:val="both"/>
              <w:outlineLvl w:val="1"/>
              <w:rPr>
                <w:rFonts w:ascii="Times New Roman" w:hAnsi="Times New Roman" w:cs="Times New Roman"/>
                <w:szCs w:val="22"/>
              </w:rPr>
            </w:pPr>
          </w:p>
        </w:tc>
        <w:tc>
          <w:tcPr>
            <w:tcW w:w="986" w:type="dxa"/>
            <w:vMerge/>
            <w:hideMark/>
          </w:tcPr>
          <w:p w14:paraId="45AB647B" w14:textId="77777777" w:rsidR="00B87978" w:rsidRPr="00EA4ADE" w:rsidRDefault="00B87978" w:rsidP="00285710">
            <w:pPr>
              <w:pStyle w:val="ConsPlusNormal"/>
              <w:jc w:val="both"/>
              <w:outlineLvl w:val="1"/>
              <w:rPr>
                <w:rFonts w:ascii="Times New Roman" w:hAnsi="Times New Roman" w:cs="Times New Roman"/>
                <w:szCs w:val="22"/>
              </w:rPr>
            </w:pPr>
          </w:p>
        </w:tc>
        <w:tc>
          <w:tcPr>
            <w:tcW w:w="2826" w:type="dxa"/>
            <w:vMerge/>
            <w:hideMark/>
          </w:tcPr>
          <w:p w14:paraId="5B3AAE0E" w14:textId="77777777" w:rsidR="00B87978" w:rsidRPr="00EA4ADE" w:rsidRDefault="00B87978" w:rsidP="00285710">
            <w:pPr>
              <w:pStyle w:val="ConsPlusNormal"/>
              <w:jc w:val="both"/>
              <w:outlineLvl w:val="1"/>
              <w:rPr>
                <w:rFonts w:ascii="Times New Roman" w:hAnsi="Times New Roman" w:cs="Times New Roman"/>
                <w:szCs w:val="22"/>
              </w:rPr>
            </w:pPr>
          </w:p>
        </w:tc>
        <w:tc>
          <w:tcPr>
            <w:tcW w:w="3827" w:type="dxa"/>
            <w:hideMark/>
          </w:tcPr>
          <w:p w14:paraId="75343416"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предельная цена</w:t>
            </w:r>
          </w:p>
        </w:tc>
        <w:tc>
          <w:tcPr>
            <w:tcW w:w="992" w:type="dxa"/>
            <w:hideMark/>
          </w:tcPr>
          <w:p w14:paraId="6EBF2A7F" w14:textId="77777777" w:rsidR="00B87978" w:rsidRPr="00EA4ADE" w:rsidRDefault="005A6C9D" w:rsidP="00285710">
            <w:pPr>
              <w:pStyle w:val="ConsPlusNormal"/>
              <w:jc w:val="both"/>
              <w:outlineLvl w:val="1"/>
              <w:rPr>
                <w:rFonts w:ascii="Times New Roman" w:hAnsi="Times New Roman" w:cs="Times New Roman"/>
                <w:szCs w:val="22"/>
              </w:rPr>
            </w:pPr>
            <w:hyperlink r:id="rId31" w:history="1">
              <w:r w:rsidR="00B87978" w:rsidRPr="00EA4ADE">
                <w:rPr>
                  <w:rStyle w:val="aa"/>
                  <w:rFonts w:ascii="Times New Roman" w:hAnsi="Times New Roman" w:cs="Times New Roman"/>
                  <w:color w:val="auto"/>
                  <w:szCs w:val="22"/>
                </w:rPr>
                <w:t>383</w:t>
              </w:r>
            </w:hyperlink>
          </w:p>
        </w:tc>
        <w:tc>
          <w:tcPr>
            <w:tcW w:w="1134" w:type="dxa"/>
            <w:hideMark/>
          </w:tcPr>
          <w:p w14:paraId="36CE49BE"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Рубль</w:t>
            </w:r>
          </w:p>
        </w:tc>
        <w:tc>
          <w:tcPr>
            <w:tcW w:w="1559" w:type="dxa"/>
            <w:hideMark/>
          </w:tcPr>
          <w:p w14:paraId="22EFBE64"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1,5 млн.</w:t>
            </w:r>
          </w:p>
        </w:tc>
        <w:tc>
          <w:tcPr>
            <w:tcW w:w="1548" w:type="dxa"/>
            <w:hideMark/>
          </w:tcPr>
          <w:p w14:paraId="6267B6ED"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1,5 млн.</w:t>
            </w:r>
          </w:p>
        </w:tc>
        <w:tc>
          <w:tcPr>
            <w:tcW w:w="1287" w:type="dxa"/>
            <w:hideMark/>
          </w:tcPr>
          <w:p w14:paraId="3FE18F91"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1,5 млн.</w:t>
            </w:r>
          </w:p>
        </w:tc>
      </w:tr>
      <w:tr w:rsidR="00EA4ADE" w:rsidRPr="00EA4ADE" w14:paraId="4165095A" w14:textId="77777777" w:rsidTr="00064660">
        <w:trPr>
          <w:trHeight w:val="743"/>
        </w:trPr>
        <w:tc>
          <w:tcPr>
            <w:tcW w:w="583" w:type="dxa"/>
            <w:hideMark/>
          </w:tcPr>
          <w:p w14:paraId="7A7F6BA9"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9.</w:t>
            </w:r>
          </w:p>
        </w:tc>
        <w:tc>
          <w:tcPr>
            <w:tcW w:w="986" w:type="dxa"/>
            <w:hideMark/>
          </w:tcPr>
          <w:p w14:paraId="05523C6B" w14:textId="77777777" w:rsidR="009279BA" w:rsidRPr="00EA4ADE" w:rsidRDefault="005A6C9D" w:rsidP="00285710">
            <w:pPr>
              <w:pStyle w:val="ConsPlusNormal"/>
              <w:jc w:val="both"/>
              <w:outlineLvl w:val="1"/>
              <w:rPr>
                <w:rFonts w:ascii="Times New Roman" w:hAnsi="Times New Roman" w:cs="Times New Roman"/>
                <w:szCs w:val="22"/>
              </w:rPr>
            </w:pPr>
            <w:hyperlink r:id="rId32" w:history="1">
              <w:r w:rsidR="009279BA" w:rsidRPr="00EA4ADE">
                <w:rPr>
                  <w:rStyle w:val="aa"/>
                  <w:rFonts w:ascii="Times New Roman" w:hAnsi="Times New Roman" w:cs="Times New Roman"/>
                  <w:color w:val="auto"/>
                  <w:szCs w:val="22"/>
                </w:rPr>
                <w:t>29.10.30</w:t>
              </w:r>
              <w:r w:rsidR="009279BA" w:rsidRPr="00EA4ADE">
                <w:rPr>
                  <w:rStyle w:val="aa"/>
                  <w:rFonts w:ascii="Times New Roman" w:hAnsi="Times New Roman" w:cs="Times New Roman"/>
                  <w:color w:val="auto"/>
                  <w:szCs w:val="22"/>
                </w:rPr>
                <w:br/>
              </w:r>
            </w:hyperlink>
          </w:p>
        </w:tc>
        <w:tc>
          <w:tcPr>
            <w:tcW w:w="2826" w:type="dxa"/>
            <w:hideMark/>
          </w:tcPr>
          <w:p w14:paraId="3EE47876"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Средства автотранспортные для перевозки 10 или более человек</w:t>
            </w:r>
          </w:p>
        </w:tc>
        <w:tc>
          <w:tcPr>
            <w:tcW w:w="3827" w:type="dxa"/>
            <w:hideMark/>
          </w:tcPr>
          <w:p w14:paraId="5DEE2B6B"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Мощность двигателя</w:t>
            </w:r>
          </w:p>
          <w:p w14:paraId="15049EEF"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комплектация</w:t>
            </w:r>
          </w:p>
        </w:tc>
        <w:tc>
          <w:tcPr>
            <w:tcW w:w="992" w:type="dxa"/>
            <w:hideMark/>
          </w:tcPr>
          <w:p w14:paraId="6D520259" w14:textId="77777777" w:rsidR="009279BA" w:rsidRPr="00EA4ADE" w:rsidRDefault="005A6C9D" w:rsidP="00285710">
            <w:pPr>
              <w:pStyle w:val="ConsPlusNormal"/>
              <w:jc w:val="both"/>
              <w:outlineLvl w:val="1"/>
              <w:rPr>
                <w:rFonts w:ascii="Times New Roman" w:hAnsi="Times New Roman" w:cs="Times New Roman"/>
                <w:szCs w:val="22"/>
              </w:rPr>
            </w:pPr>
            <w:hyperlink r:id="rId33" w:history="1">
              <w:r w:rsidR="009279BA" w:rsidRPr="00EA4ADE">
                <w:rPr>
                  <w:rStyle w:val="aa"/>
                  <w:rFonts w:ascii="Times New Roman" w:hAnsi="Times New Roman" w:cs="Times New Roman"/>
                  <w:color w:val="auto"/>
                  <w:szCs w:val="22"/>
                </w:rPr>
                <w:t>251</w:t>
              </w:r>
            </w:hyperlink>
          </w:p>
        </w:tc>
        <w:tc>
          <w:tcPr>
            <w:tcW w:w="1134" w:type="dxa"/>
            <w:hideMark/>
          </w:tcPr>
          <w:p w14:paraId="7E311421"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Лошадиная сила</w:t>
            </w:r>
          </w:p>
        </w:tc>
        <w:tc>
          <w:tcPr>
            <w:tcW w:w="1559" w:type="dxa"/>
            <w:hideMark/>
          </w:tcPr>
          <w:p w14:paraId="3BDE234F" w14:textId="77777777" w:rsidR="009279BA" w:rsidRPr="00EA4ADE" w:rsidRDefault="009279BA" w:rsidP="00285710">
            <w:pPr>
              <w:pStyle w:val="ConsPlusNormal"/>
              <w:jc w:val="both"/>
              <w:outlineLvl w:val="1"/>
              <w:rPr>
                <w:rFonts w:ascii="Times New Roman" w:hAnsi="Times New Roman" w:cs="Times New Roman"/>
                <w:szCs w:val="22"/>
              </w:rPr>
            </w:pPr>
          </w:p>
        </w:tc>
        <w:tc>
          <w:tcPr>
            <w:tcW w:w="1548" w:type="dxa"/>
            <w:hideMark/>
          </w:tcPr>
          <w:p w14:paraId="53FD6823" w14:textId="77777777" w:rsidR="009279BA" w:rsidRPr="00EA4ADE" w:rsidRDefault="009279BA" w:rsidP="00285710">
            <w:pPr>
              <w:pStyle w:val="ConsPlusNormal"/>
              <w:jc w:val="both"/>
              <w:outlineLvl w:val="1"/>
              <w:rPr>
                <w:rFonts w:ascii="Times New Roman" w:hAnsi="Times New Roman" w:cs="Times New Roman"/>
                <w:szCs w:val="22"/>
              </w:rPr>
            </w:pPr>
          </w:p>
        </w:tc>
        <w:tc>
          <w:tcPr>
            <w:tcW w:w="1287" w:type="dxa"/>
            <w:hideMark/>
          </w:tcPr>
          <w:p w14:paraId="3B90E9C5" w14:textId="77777777" w:rsidR="009279BA" w:rsidRPr="00EA4ADE" w:rsidRDefault="009279BA" w:rsidP="00285710">
            <w:pPr>
              <w:pStyle w:val="ConsPlusNormal"/>
              <w:jc w:val="both"/>
              <w:outlineLvl w:val="1"/>
              <w:rPr>
                <w:rFonts w:ascii="Times New Roman" w:hAnsi="Times New Roman" w:cs="Times New Roman"/>
                <w:szCs w:val="22"/>
              </w:rPr>
            </w:pPr>
          </w:p>
        </w:tc>
      </w:tr>
      <w:tr w:rsidR="00EA4ADE" w:rsidRPr="00EA4ADE" w14:paraId="2D7394E4" w14:textId="77777777" w:rsidTr="00BA6841">
        <w:trPr>
          <w:trHeight w:val="1547"/>
        </w:trPr>
        <w:tc>
          <w:tcPr>
            <w:tcW w:w="583" w:type="dxa"/>
            <w:hideMark/>
          </w:tcPr>
          <w:p w14:paraId="5C2492EB"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10.</w:t>
            </w:r>
          </w:p>
        </w:tc>
        <w:tc>
          <w:tcPr>
            <w:tcW w:w="986" w:type="dxa"/>
            <w:hideMark/>
          </w:tcPr>
          <w:p w14:paraId="02251751" w14:textId="77777777" w:rsidR="009279BA" w:rsidRPr="00EA4ADE" w:rsidRDefault="005A6C9D" w:rsidP="00285710">
            <w:pPr>
              <w:pStyle w:val="ConsPlusNormal"/>
              <w:jc w:val="both"/>
              <w:outlineLvl w:val="1"/>
              <w:rPr>
                <w:rFonts w:ascii="Times New Roman" w:hAnsi="Times New Roman" w:cs="Times New Roman"/>
                <w:szCs w:val="22"/>
              </w:rPr>
            </w:pPr>
            <w:hyperlink r:id="rId34" w:history="1">
              <w:r w:rsidR="009279BA" w:rsidRPr="00EA4ADE">
                <w:rPr>
                  <w:rStyle w:val="aa"/>
                  <w:rFonts w:ascii="Times New Roman" w:hAnsi="Times New Roman" w:cs="Times New Roman"/>
                  <w:color w:val="auto"/>
                  <w:szCs w:val="22"/>
                </w:rPr>
                <w:t>29.10.41</w:t>
              </w:r>
              <w:r w:rsidR="009279BA" w:rsidRPr="00EA4ADE">
                <w:rPr>
                  <w:rStyle w:val="aa"/>
                  <w:rFonts w:ascii="Times New Roman" w:hAnsi="Times New Roman" w:cs="Times New Roman"/>
                  <w:color w:val="auto"/>
                  <w:szCs w:val="22"/>
                </w:rPr>
                <w:br/>
              </w:r>
              <w:r w:rsidR="009279BA" w:rsidRPr="00EA4ADE">
                <w:rPr>
                  <w:rStyle w:val="aa"/>
                  <w:rFonts w:ascii="Times New Roman" w:hAnsi="Times New Roman" w:cs="Times New Roman"/>
                  <w:color w:val="auto"/>
                  <w:szCs w:val="22"/>
                </w:rPr>
                <w:br/>
              </w:r>
            </w:hyperlink>
          </w:p>
        </w:tc>
        <w:tc>
          <w:tcPr>
            <w:tcW w:w="2826" w:type="dxa"/>
            <w:hideMark/>
          </w:tcPr>
          <w:p w14:paraId="63FC3F03"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EA4ADE">
              <w:rPr>
                <w:rFonts w:ascii="Times New Roman" w:hAnsi="Times New Roman" w:cs="Times New Roman"/>
                <w:szCs w:val="22"/>
              </w:rPr>
              <w:t>полудизелем</w:t>
            </w:r>
            <w:proofErr w:type="spellEnd"/>
            <w:r w:rsidRPr="00EA4ADE">
              <w:rPr>
                <w:rFonts w:ascii="Times New Roman" w:hAnsi="Times New Roman" w:cs="Times New Roman"/>
                <w:szCs w:val="22"/>
              </w:rPr>
              <w:t>), новые</w:t>
            </w:r>
          </w:p>
        </w:tc>
        <w:tc>
          <w:tcPr>
            <w:tcW w:w="3827" w:type="dxa"/>
            <w:hideMark/>
          </w:tcPr>
          <w:p w14:paraId="5F0A45F5"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Мощность двигателя</w:t>
            </w:r>
          </w:p>
          <w:p w14:paraId="282AC01E"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комплектация</w:t>
            </w:r>
          </w:p>
        </w:tc>
        <w:tc>
          <w:tcPr>
            <w:tcW w:w="992" w:type="dxa"/>
            <w:hideMark/>
          </w:tcPr>
          <w:p w14:paraId="0B18F8E6" w14:textId="77777777" w:rsidR="009279BA" w:rsidRPr="00EA4ADE" w:rsidRDefault="005A6C9D" w:rsidP="00285710">
            <w:pPr>
              <w:pStyle w:val="ConsPlusNormal"/>
              <w:jc w:val="both"/>
              <w:outlineLvl w:val="1"/>
              <w:rPr>
                <w:rFonts w:ascii="Times New Roman" w:hAnsi="Times New Roman" w:cs="Times New Roman"/>
                <w:szCs w:val="22"/>
              </w:rPr>
            </w:pPr>
            <w:hyperlink r:id="rId35" w:history="1">
              <w:r w:rsidR="009279BA" w:rsidRPr="00EA4ADE">
                <w:rPr>
                  <w:rStyle w:val="aa"/>
                  <w:rFonts w:ascii="Times New Roman" w:hAnsi="Times New Roman" w:cs="Times New Roman"/>
                  <w:color w:val="auto"/>
                  <w:szCs w:val="22"/>
                </w:rPr>
                <w:t>251</w:t>
              </w:r>
            </w:hyperlink>
          </w:p>
        </w:tc>
        <w:tc>
          <w:tcPr>
            <w:tcW w:w="1134" w:type="dxa"/>
            <w:hideMark/>
          </w:tcPr>
          <w:p w14:paraId="5811334B"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Лошадиная сила</w:t>
            </w:r>
          </w:p>
        </w:tc>
        <w:tc>
          <w:tcPr>
            <w:tcW w:w="1559" w:type="dxa"/>
            <w:hideMark/>
          </w:tcPr>
          <w:p w14:paraId="26E9B6BD" w14:textId="77777777" w:rsidR="009279BA" w:rsidRPr="00EA4ADE" w:rsidRDefault="009279BA" w:rsidP="00285710">
            <w:pPr>
              <w:pStyle w:val="ConsPlusNormal"/>
              <w:jc w:val="both"/>
              <w:outlineLvl w:val="1"/>
              <w:rPr>
                <w:rFonts w:ascii="Times New Roman" w:hAnsi="Times New Roman" w:cs="Times New Roman"/>
                <w:szCs w:val="22"/>
              </w:rPr>
            </w:pPr>
          </w:p>
        </w:tc>
        <w:tc>
          <w:tcPr>
            <w:tcW w:w="1548" w:type="dxa"/>
            <w:hideMark/>
          </w:tcPr>
          <w:p w14:paraId="6F14391D" w14:textId="77777777" w:rsidR="009279BA" w:rsidRPr="00EA4ADE" w:rsidRDefault="009279BA" w:rsidP="00285710">
            <w:pPr>
              <w:pStyle w:val="ConsPlusNormal"/>
              <w:jc w:val="both"/>
              <w:outlineLvl w:val="1"/>
              <w:rPr>
                <w:rFonts w:ascii="Times New Roman" w:hAnsi="Times New Roman" w:cs="Times New Roman"/>
                <w:szCs w:val="22"/>
              </w:rPr>
            </w:pPr>
          </w:p>
        </w:tc>
        <w:tc>
          <w:tcPr>
            <w:tcW w:w="1287" w:type="dxa"/>
            <w:hideMark/>
          </w:tcPr>
          <w:p w14:paraId="75E0002C" w14:textId="77777777" w:rsidR="009279BA" w:rsidRPr="00EA4ADE" w:rsidRDefault="009279BA" w:rsidP="00285710">
            <w:pPr>
              <w:pStyle w:val="ConsPlusNormal"/>
              <w:jc w:val="both"/>
              <w:outlineLvl w:val="1"/>
              <w:rPr>
                <w:rFonts w:ascii="Times New Roman" w:hAnsi="Times New Roman" w:cs="Times New Roman"/>
                <w:szCs w:val="22"/>
              </w:rPr>
            </w:pPr>
          </w:p>
        </w:tc>
      </w:tr>
      <w:tr w:rsidR="00EA4ADE" w:rsidRPr="00EA4ADE" w14:paraId="11C3118A" w14:textId="77777777" w:rsidTr="00C73ACC">
        <w:trPr>
          <w:trHeight w:val="1823"/>
        </w:trPr>
        <w:tc>
          <w:tcPr>
            <w:tcW w:w="583" w:type="dxa"/>
            <w:hideMark/>
          </w:tcPr>
          <w:p w14:paraId="4623C0E0"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11.</w:t>
            </w:r>
          </w:p>
        </w:tc>
        <w:tc>
          <w:tcPr>
            <w:tcW w:w="986" w:type="dxa"/>
            <w:hideMark/>
          </w:tcPr>
          <w:p w14:paraId="64AB273E" w14:textId="77777777" w:rsidR="009279BA" w:rsidRPr="00EA4ADE" w:rsidRDefault="005A6C9D" w:rsidP="00285710">
            <w:pPr>
              <w:pStyle w:val="ConsPlusNormal"/>
              <w:jc w:val="both"/>
              <w:outlineLvl w:val="1"/>
              <w:rPr>
                <w:rFonts w:ascii="Times New Roman" w:hAnsi="Times New Roman" w:cs="Times New Roman"/>
                <w:szCs w:val="22"/>
              </w:rPr>
            </w:pPr>
            <w:hyperlink r:id="rId36" w:history="1">
              <w:r w:rsidR="009279BA" w:rsidRPr="00EA4ADE">
                <w:rPr>
                  <w:rStyle w:val="aa"/>
                  <w:rFonts w:ascii="Times New Roman" w:hAnsi="Times New Roman" w:cs="Times New Roman"/>
                  <w:color w:val="auto"/>
                  <w:szCs w:val="22"/>
                </w:rPr>
                <w:t>29.10.42</w:t>
              </w:r>
              <w:r w:rsidR="009279BA" w:rsidRPr="00EA4ADE">
                <w:rPr>
                  <w:rStyle w:val="aa"/>
                  <w:rFonts w:ascii="Times New Roman" w:hAnsi="Times New Roman" w:cs="Times New Roman"/>
                  <w:color w:val="auto"/>
                  <w:szCs w:val="22"/>
                </w:rPr>
                <w:br/>
              </w:r>
            </w:hyperlink>
          </w:p>
        </w:tc>
        <w:tc>
          <w:tcPr>
            <w:tcW w:w="2826" w:type="dxa"/>
            <w:hideMark/>
          </w:tcPr>
          <w:p w14:paraId="150D5582"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3827" w:type="dxa"/>
            <w:hideMark/>
          </w:tcPr>
          <w:p w14:paraId="3B9629DA"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Мощность двигателя</w:t>
            </w:r>
          </w:p>
          <w:p w14:paraId="0AD070EE"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комплектация</w:t>
            </w:r>
          </w:p>
        </w:tc>
        <w:tc>
          <w:tcPr>
            <w:tcW w:w="992" w:type="dxa"/>
            <w:hideMark/>
          </w:tcPr>
          <w:p w14:paraId="7989210A" w14:textId="77777777" w:rsidR="009279BA" w:rsidRPr="00EA4ADE" w:rsidRDefault="005A6C9D" w:rsidP="00285710">
            <w:pPr>
              <w:pStyle w:val="ConsPlusNormal"/>
              <w:jc w:val="both"/>
              <w:outlineLvl w:val="1"/>
              <w:rPr>
                <w:rFonts w:ascii="Times New Roman" w:hAnsi="Times New Roman" w:cs="Times New Roman"/>
                <w:szCs w:val="22"/>
              </w:rPr>
            </w:pPr>
            <w:hyperlink r:id="rId37" w:history="1">
              <w:r w:rsidR="009279BA" w:rsidRPr="00EA4ADE">
                <w:rPr>
                  <w:rStyle w:val="aa"/>
                  <w:rFonts w:ascii="Times New Roman" w:hAnsi="Times New Roman" w:cs="Times New Roman"/>
                  <w:color w:val="auto"/>
                  <w:szCs w:val="22"/>
                </w:rPr>
                <w:t>251</w:t>
              </w:r>
            </w:hyperlink>
          </w:p>
        </w:tc>
        <w:tc>
          <w:tcPr>
            <w:tcW w:w="1134" w:type="dxa"/>
            <w:hideMark/>
          </w:tcPr>
          <w:p w14:paraId="1CC580E2"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Лошадиная сила</w:t>
            </w:r>
          </w:p>
        </w:tc>
        <w:tc>
          <w:tcPr>
            <w:tcW w:w="1559" w:type="dxa"/>
            <w:hideMark/>
          </w:tcPr>
          <w:p w14:paraId="5FEE2881" w14:textId="77777777" w:rsidR="009279BA" w:rsidRPr="00EA4ADE" w:rsidRDefault="009279BA" w:rsidP="00285710">
            <w:pPr>
              <w:pStyle w:val="ConsPlusNormal"/>
              <w:jc w:val="both"/>
              <w:outlineLvl w:val="1"/>
              <w:rPr>
                <w:rFonts w:ascii="Times New Roman" w:hAnsi="Times New Roman" w:cs="Times New Roman"/>
                <w:szCs w:val="22"/>
              </w:rPr>
            </w:pPr>
          </w:p>
        </w:tc>
        <w:tc>
          <w:tcPr>
            <w:tcW w:w="1548" w:type="dxa"/>
            <w:hideMark/>
          </w:tcPr>
          <w:p w14:paraId="4E94C4DD" w14:textId="77777777" w:rsidR="009279BA" w:rsidRPr="00EA4ADE" w:rsidRDefault="009279BA" w:rsidP="00285710">
            <w:pPr>
              <w:pStyle w:val="ConsPlusNormal"/>
              <w:jc w:val="both"/>
              <w:outlineLvl w:val="1"/>
              <w:rPr>
                <w:rFonts w:ascii="Times New Roman" w:hAnsi="Times New Roman" w:cs="Times New Roman"/>
                <w:szCs w:val="22"/>
              </w:rPr>
            </w:pPr>
          </w:p>
        </w:tc>
        <w:tc>
          <w:tcPr>
            <w:tcW w:w="1287" w:type="dxa"/>
            <w:hideMark/>
          </w:tcPr>
          <w:p w14:paraId="3C51309F" w14:textId="77777777" w:rsidR="009279BA" w:rsidRPr="00EA4ADE" w:rsidRDefault="009279BA" w:rsidP="00285710">
            <w:pPr>
              <w:pStyle w:val="ConsPlusNormal"/>
              <w:jc w:val="both"/>
              <w:outlineLvl w:val="1"/>
              <w:rPr>
                <w:rFonts w:ascii="Times New Roman" w:hAnsi="Times New Roman" w:cs="Times New Roman"/>
                <w:szCs w:val="22"/>
              </w:rPr>
            </w:pPr>
          </w:p>
        </w:tc>
      </w:tr>
      <w:tr w:rsidR="00EA4ADE" w:rsidRPr="00EA4ADE" w14:paraId="63C28487" w14:textId="77777777" w:rsidTr="00BA6841">
        <w:trPr>
          <w:trHeight w:val="547"/>
        </w:trPr>
        <w:tc>
          <w:tcPr>
            <w:tcW w:w="583" w:type="dxa"/>
            <w:hideMark/>
          </w:tcPr>
          <w:p w14:paraId="0384A371"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12.</w:t>
            </w:r>
          </w:p>
        </w:tc>
        <w:tc>
          <w:tcPr>
            <w:tcW w:w="986" w:type="dxa"/>
            <w:hideMark/>
          </w:tcPr>
          <w:p w14:paraId="127EE465" w14:textId="77777777" w:rsidR="009279BA" w:rsidRPr="00EA4ADE" w:rsidRDefault="005A6C9D" w:rsidP="00285710">
            <w:pPr>
              <w:pStyle w:val="ConsPlusNormal"/>
              <w:jc w:val="both"/>
              <w:outlineLvl w:val="1"/>
              <w:rPr>
                <w:rFonts w:ascii="Times New Roman" w:hAnsi="Times New Roman" w:cs="Times New Roman"/>
                <w:szCs w:val="22"/>
              </w:rPr>
            </w:pPr>
            <w:hyperlink r:id="rId38" w:history="1">
              <w:r w:rsidR="009279BA" w:rsidRPr="00EA4ADE">
                <w:rPr>
                  <w:rStyle w:val="aa"/>
                  <w:rFonts w:ascii="Times New Roman" w:hAnsi="Times New Roman" w:cs="Times New Roman"/>
                  <w:color w:val="auto"/>
                  <w:szCs w:val="22"/>
                </w:rPr>
                <w:t>29.10.43</w:t>
              </w:r>
              <w:r w:rsidR="009279BA" w:rsidRPr="00EA4ADE">
                <w:rPr>
                  <w:rStyle w:val="aa"/>
                  <w:rFonts w:ascii="Times New Roman" w:hAnsi="Times New Roman" w:cs="Times New Roman"/>
                  <w:color w:val="auto"/>
                  <w:szCs w:val="22"/>
                </w:rPr>
                <w:br/>
              </w:r>
            </w:hyperlink>
          </w:p>
        </w:tc>
        <w:tc>
          <w:tcPr>
            <w:tcW w:w="2826" w:type="dxa"/>
            <w:hideMark/>
          </w:tcPr>
          <w:p w14:paraId="290CAEF7"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Автомобили-тягачи и седельные для полуприцепов</w:t>
            </w:r>
          </w:p>
        </w:tc>
        <w:tc>
          <w:tcPr>
            <w:tcW w:w="3827" w:type="dxa"/>
            <w:hideMark/>
          </w:tcPr>
          <w:p w14:paraId="66A0FD04"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Мощность двигателя</w:t>
            </w:r>
          </w:p>
          <w:p w14:paraId="491760A3"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комплектация</w:t>
            </w:r>
          </w:p>
        </w:tc>
        <w:tc>
          <w:tcPr>
            <w:tcW w:w="992" w:type="dxa"/>
            <w:hideMark/>
          </w:tcPr>
          <w:p w14:paraId="20E3336B" w14:textId="77777777" w:rsidR="009279BA" w:rsidRPr="00EA4ADE" w:rsidRDefault="005A6C9D" w:rsidP="00285710">
            <w:pPr>
              <w:pStyle w:val="ConsPlusNormal"/>
              <w:jc w:val="both"/>
              <w:outlineLvl w:val="1"/>
              <w:rPr>
                <w:rFonts w:ascii="Times New Roman" w:hAnsi="Times New Roman" w:cs="Times New Roman"/>
                <w:szCs w:val="22"/>
              </w:rPr>
            </w:pPr>
            <w:hyperlink r:id="rId39" w:history="1">
              <w:r w:rsidR="009279BA" w:rsidRPr="00EA4ADE">
                <w:rPr>
                  <w:rStyle w:val="aa"/>
                  <w:rFonts w:ascii="Times New Roman" w:hAnsi="Times New Roman" w:cs="Times New Roman"/>
                  <w:color w:val="auto"/>
                  <w:szCs w:val="22"/>
                </w:rPr>
                <w:t>251</w:t>
              </w:r>
            </w:hyperlink>
          </w:p>
        </w:tc>
        <w:tc>
          <w:tcPr>
            <w:tcW w:w="1134" w:type="dxa"/>
            <w:hideMark/>
          </w:tcPr>
          <w:p w14:paraId="4738606B"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Лошадиная сила</w:t>
            </w:r>
          </w:p>
        </w:tc>
        <w:tc>
          <w:tcPr>
            <w:tcW w:w="1559" w:type="dxa"/>
            <w:hideMark/>
          </w:tcPr>
          <w:p w14:paraId="58D7CCD3" w14:textId="77777777" w:rsidR="009279BA" w:rsidRPr="00EA4ADE" w:rsidRDefault="009279BA" w:rsidP="00285710">
            <w:pPr>
              <w:pStyle w:val="ConsPlusNormal"/>
              <w:jc w:val="both"/>
              <w:outlineLvl w:val="1"/>
              <w:rPr>
                <w:rFonts w:ascii="Times New Roman" w:hAnsi="Times New Roman" w:cs="Times New Roman"/>
                <w:szCs w:val="22"/>
              </w:rPr>
            </w:pPr>
          </w:p>
        </w:tc>
        <w:tc>
          <w:tcPr>
            <w:tcW w:w="1548" w:type="dxa"/>
            <w:hideMark/>
          </w:tcPr>
          <w:p w14:paraId="69D9A054" w14:textId="77777777" w:rsidR="009279BA" w:rsidRPr="00EA4ADE" w:rsidRDefault="009279BA" w:rsidP="00285710">
            <w:pPr>
              <w:pStyle w:val="ConsPlusNormal"/>
              <w:jc w:val="both"/>
              <w:outlineLvl w:val="1"/>
              <w:rPr>
                <w:rFonts w:ascii="Times New Roman" w:hAnsi="Times New Roman" w:cs="Times New Roman"/>
                <w:szCs w:val="22"/>
              </w:rPr>
            </w:pPr>
          </w:p>
        </w:tc>
        <w:tc>
          <w:tcPr>
            <w:tcW w:w="1287" w:type="dxa"/>
            <w:hideMark/>
          </w:tcPr>
          <w:p w14:paraId="5CE8A303" w14:textId="77777777" w:rsidR="009279BA" w:rsidRPr="00EA4ADE" w:rsidRDefault="009279BA" w:rsidP="00285710">
            <w:pPr>
              <w:pStyle w:val="ConsPlusNormal"/>
              <w:jc w:val="both"/>
              <w:outlineLvl w:val="1"/>
              <w:rPr>
                <w:rFonts w:ascii="Times New Roman" w:hAnsi="Times New Roman" w:cs="Times New Roman"/>
                <w:szCs w:val="22"/>
              </w:rPr>
            </w:pPr>
          </w:p>
        </w:tc>
      </w:tr>
      <w:tr w:rsidR="00EA4ADE" w:rsidRPr="00EA4ADE" w14:paraId="63FC7BA9" w14:textId="77777777" w:rsidTr="00C73ACC">
        <w:trPr>
          <w:trHeight w:val="841"/>
        </w:trPr>
        <w:tc>
          <w:tcPr>
            <w:tcW w:w="583" w:type="dxa"/>
            <w:hideMark/>
          </w:tcPr>
          <w:p w14:paraId="38631219"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13.</w:t>
            </w:r>
          </w:p>
        </w:tc>
        <w:tc>
          <w:tcPr>
            <w:tcW w:w="986" w:type="dxa"/>
            <w:hideMark/>
          </w:tcPr>
          <w:p w14:paraId="4BBA27DE" w14:textId="77777777" w:rsidR="009279BA" w:rsidRPr="00EA4ADE" w:rsidRDefault="005A6C9D" w:rsidP="00285710">
            <w:pPr>
              <w:pStyle w:val="ConsPlusNormal"/>
              <w:jc w:val="both"/>
              <w:outlineLvl w:val="1"/>
              <w:rPr>
                <w:rFonts w:ascii="Times New Roman" w:hAnsi="Times New Roman" w:cs="Times New Roman"/>
                <w:szCs w:val="22"/>
              </w:rPr>
            </w:pPr>
            <w:hyperlink r:id="rId40" w:history="1">
              <w:r w:rsidR="009279BA" w:rsidRPr="00EA4ADE">
                <w:rPr>
                  <w:rStyle w:val="aa"/>
                  <w:rFonts w:ascii="Times New Roman" w:hAnsi="Times New Roman" w:cs="Times New Roman"/>
                  <w:color w:val="auto"/>
                  <w:szCs w:val="22"/>
                </w:rPr>
                <w:t>29.10.44</w:t>
              </w:r>
              <w:r w:rsidR="009279BA" w:rsidRPr="00EA4ADE">
                <w:rPr>
                  <w:rStyle w:val="aa"/>
                  <w:rFonts w:ascii="Times New Roman" w:hAnsi="Times New Roman" w:cs="Times New Roman"/>
                  <w:color w:val="auto"/>
                  <w:szCs w:val="22"/>
                </w:rPr>
                <w:br/>
              </w:r>
            </w:hyperlink>
          </w:p>
        </w:tc>
        <w:tc>
          <w:tcPr>
            <w:tcW w:w="2826" w:type="dxa"/>
            <w:hideMark/>
          </w:tcPr>
          <w:p w14:paraId="3F9840DF"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Шасси с установленными двигателями для автотранспортных средств</w:t>
            </w:r>
          </w:p>
        </w:tc>
        <w:tc>
          <w:tcPr>
            <w:tcW w:w="3827" w:type="dxa"/>
            <w:hideMark/>
          </w:tcPr>
          <w:p w14:paraId="4EFD80F4"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Мощность двигателя</w:t>
            </w:r>
          </w:p>
          <w:p w14:paraId="6E48F797"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комплектация</w:t>
            </w:r>
          </w:p>
        </w:tc>
        <w:tc>
          <w:tcPr>
            <w:tcW w:w="992" w:type="dxa"/>
            <w:hideMark/>
          </w:tcPr>
          <w:p w14:paraId="004F4BBA" w14:textId="77777777" w:rsidR="009279BA" w:rsidRPr="00EA4ADE" w:rsidRDefault="005A6C9D" w:rsidP="00285710">
            <w:pPr>
              <w:pStyle w:val="ConsPlusNormal"/>
              <w:jc w:val="both"/>
              <w:outlineLvl w:val="1"/>
              <w:rPr>
                <w:rFonts w:ascii="Times New Roman" w:hAnsi="Times New Roman" w:cs="Times New Roman"/>
                <w:szCs w:val="22"/>
              </w:rPr>
            </w:pPr>
            <w:hyperlink r:id="rId41" w:history="1">
              <w:r w:rsidR="009279BA" w:rsidRPr="00EA4ADE">
                <w:rPr>
                  <w:rStyle w:val="aa"/>
                  <w:rFonts w:ascii="Times New Roman" w:hAnsi="Times New Roman" w:cs="Times New Roman"/>
                  <w:color w:val="auto"/>
                  <w:szCs w:val="22"/>
                </w:rPr>
                <w:t>251</w:t>
              </w:r>
            </w:hyperlink>
          </w:p>
        </w:tc>
        <w:tc>
          <w:tcPr>
            <w:tcW w:w="1134" w:type="dxa"/>
            <w:hideMark/>
          </w:tcPr>
          <w:p w14:paraId="7D18D963"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Лошадиная сила</w:t>
            </w:r>
          </w:p>
        </w:tc>
        <w:tc>
          <w:tcPr>
            <w:tcW w:w="1559" w:type="dxa"/>
            <w:hideMark/>
          </w:tcPr>
          <w:p w14:paraId="3D589B5C" w14:textId="77777777" w:rsidR="009279BA" w:rsidRPr="00EA4ADE" w:rsidRDefault="009279BA" w:rsidP="00285710">
            <w:pPr>
              <w:pStyle w:val="ConsPlusNormal"/>
              <w:jc w:val="both"/>
              <w:outlineLvl w:val="1"/>
              <w:rPr>
                <w:rFonts w:ascii="Times New Roman" w:hAnsi="Times New Roman" w:cs="Times New Roman"/>
                <w:szCs w:val="22"/>
              </w:rPr>
            </w:pPr>
          </w:p>
        </w:tc>
        <w:tc>
          <w:tcPr>
            <w:tcW w:w="1548" w:type="dxa"/>
            <w:hideMark/>
          </w:tcPr>
          <w:p w14:paraId="0B4CEBF8" w14:textId="77777777" w:rsidR="009279BA" w:rsidRPr="00EA4ADE" w:rsidRDefault="009279BA" w:rsidP="00285710">
            <w:pPr>
              <w:pStyle w:val="ConsPlusNormal"/>
              <w:jc w:val="both"/>
              <w:outlineLvl w:val="1"/>
              <w:rPr>
                <w:rFonts w:ascii="Times New Roman" w:hAnsi="Times New Roman" w:cs="Times New Roman"/>
                <w:szCs w:val="22"/>
              </w:rPr>
            </w:pPr>
          </w:p>
        </w:tc>
        <w:tc>
          <w:tcPr>
            <w:tcW w:w="1287" w:type="dxa"/>
            <w:hideMark/>
          </w:tcPr>
          <w:p w14:paraId="210550E1" w14:textId="77777777" w:rsidR="009279BA" w:rsidRPr="00EA4ADE" w:rsidRDefault="009279BA" w:rsidP="00285710">
            <w:pPr>
              <w:pStyle w:val="ConsPlusNormal"/>
              <w:jc w:val="both"/>
              <w:outlineLvl w:val="1"/>
              <w:rPr>
                <w:rFonts w:ascii="Times New Roman" w:hAnsi="Times New Roman" w:cs="Times New Roman"/>
                <w:szCs w:val="22"/>
              </w:rPr>
            </w:pPr>
          </w:p>
        </w:tc>
      </w:tr>
      <w:tr w:rsidR="00EA4ADE" w:rsidRPr="00EA4ADE" w14:paraId="2BD9AF35" w14:textId="77777777" w:rsidTr="00BA6841">
        <w:trPr>
          <w:trHeight w:val="406"/>
        </w:trPr>
        <w:tc>
          <w:tcPr>
            <w:tcW w:w="583" w:type="dxa"/>
            <w:vMerge w:val="restart"/>
            <w:hideMark/>
          </w:tcPr>
          <w:p w14:paraId="6820FDE0" w14:textId="77777777" w:rsidR="004F13C1" w:rsidRPr="00EA4ADE" w:rsidRDefault="004F13C1"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14.</w:t>
            </w:r>
          </w:p>
        </w:tc>
        <w:tc>
          <w:tcPr>
            <w:tcW w:w="986" w:type="dxa"/>
            <w:vMerge w:val="restart"/>
            <w:hideMark/>
          </w:tcPr>
          <w:p w14:paraId="54B86167" w14:textId="77777777" w:rsidR="004F13C1" w:rsidRPr="00EA4ADE" w:rsidRDefault="004F13C1"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31.01.11</w:t>
            </w:r>
          </w:p>
        </w:tc>
        <w:tc>
          <w:tcPr>
            <w:tcW w:w="2826" w:type="dxa"/>
            <w:vMerge w:val="restart"/>
            <w:hideMark/>
          </w:tcPr>
          <w:p w14:paraId="407D7CE4" w14:textId="77777777" w:rsidR="004F13C1" w:rsidRPr="00EA4ADE" w:rsidRDefault="004F13C1"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 xml:space="preserve">Мебель металлическая для </w:t>
            </w:r>
            <w:r w:rsidRPr="00EA4ADE">
              <w:rPr>
                <w:rFonts w:ascii="Times New Roman" w:hAnsi="Times New Roman" w:cs="Times New Roman"/>
                <w:szCs w:val="22"/>
              </w:rPr>
              <w:lastRenderedPageBreak/>
              <w:t>офисов.</w:t>
            </w:r>
          </w:p>
          <w:p w14:paraId="292D13D1" w14:textId="77777777" w:rsidR="004F13C1" w:rsidRPr="00EA4ADE" w:rsidRDefault="004F13C1"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Пояснения по закупаемой продукции: мебель для сидения, преимущественно с металлическим каркасом</w:t>
            </w:r>
          </w:p>
        </w:tc>
        <w:tc>
          <w:tcPr>
            <w:tcW w:w="3827" w:type="dxa"/>
            <w:hideMark/>
          </w:tcPr>
          <w:p w14:paraId="415DFC5D" w14:textId="77777777" w:rsidR="004F13C1" w:rsidRPr="00EA4ADE" w:rsidRDefault="004F13C1"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lastRenderedPageBreak/>
              <w:t>Материал (металл)</w:t>
            </w:r>
          </w:p>
        </w:tc>
        <w:tc>
          <w:tcPr>
            <w:tcW w:w="992" w:type="dxa"/>
            <w:hideMark/>
          </w:tcPr>
          <w:p w14:paraId="4DA7418B" w14:textId="77777777" w:rsidR="004F13C1" w:rsidRPr="00EA4ADE" w:rsidRDefault="004F13C1" w:rsidP="00285710">
            <w:pPr>
              <w:pStyle w:val="ConsPlusNormal"/>
              <w:jc w:val="both"/>
              <w:outlineLvl w:val="1"/>
              <w:rPr>
                <w:rFonts w:ascii="Times New Roman" w:hAnsi="Times New Roman" w:cs="Times New Roman"/>
                <w:szCs w:val="22"/>
              </w:rPr>
            </w:pPr>
          </w:p>
        </w:tc>
        <w:tc>
          <w:tcPr>
            <w:tcW w:w="1134" w:type="dxa"/>
            <w:hideMark/>
          </w:tcPr>
          <w:p w14:paraId="248A4F75" w14:textId="77777777" w:rsidR="004F13C1" w:rsidRPr="00EA4ADE" w:rsidRDefault="004F13C1" w:rsidP="00285710">
            <w:pPr>
              <w:pStyle w:val="ConsPlusNormal"/>
              <w:jc w:val="both"/>
              <w:outlineLvl w:val="1"/>
              <w:rPr>
                <w:rFonts w:ascii="Times New Roman" w:hAnsi="Times New Roman" w:cs="Times New Roman"/>
                <w:szCs w:val="22"/>
              </w:rPr>
            </w:pPr>
          </w:p>
        </w:tc>
        <w:tc>
          <w:tcPr>
            <w:tcW w:w="1559" w:type="dxa"/>
            <w:hideMark/>
          </w:tcPr>
          <w:p w14:paraId="69170CCD" w14:textId="77777777" w:rsidR="004F13C1" w:rsidRPr="00EA4ADE" w:rsidRDefault="004F13C1" w:rsidP="00285710">
            <w:pPr>
              <w:pStyle w:val="ConsPlusNormal"/>
              <w:jc w:val="both"/>
              <w:outlineLvl w:val="1"/>
              <w:rPr>
                <w:rFonts w:ascii="Times New Roman" w:hAnsi="Times New Roman" w:cs="Times New Roman"/>
                <w:szCs w:val="22"/>
              </w:rPr>
            </w:pPr>
          </w:p>
        </w:tc>
        <w:tc>
          <w:tcPr>
            <w:tcW w:w="1548" w:type="dxa"/>
            <w:hideMark/>
          </w:tcPr>
          <w:p w14:paraId="3452F163" w14:textId="77777777" w:rsidR="004F13C1" w:rsidRPr="00EA4ADE" w:rsidRDefault="004F13C1" w:rsidP="00285710">
            <w:pPr>
              <w:pStyle w:val="ConsPlusNormal"/>
              <w:jc w:val="both"/>
              <w:outlineLvl w:val="1"/>
              <w:rPr>
                <w:rFonts w:ascii="Times New Roman" w:hAnsi="Times New Roman" w:cs="Times New Roman"/>
                <w:szCs w:val="22"/>
              </w:rPr>
            </w:pPr>
          </w:p>
        </w:tc>
        <w:tc>
          <w:tcPr>
            <w:tcW w:w="1287" w:type="dxa"/>
            <w:hideMark/>
          </w:tcPr>
          <w:p w14:paraId="6D031F6E" w14:textId="77777777" w:rsidR="004F13C1" w:rsidRPr="00EA4ADE" w:rsidRDefault="004F13C1" w:rsidP="00285710">
            <w:pPr>
              <w:pStyle w:val="ConsPlusNormal"/>
              <w:jc w:val="both"/>
              <w:outlineLvl w:val="1"/>
              <w:rPr>
                <w:rFonts w:ascii="Times New Roman" w:hAnsi="Times New Roman" w:cs="Times New Roman"/>
                <w:szCs w:val="22"/>
              </w:rPr>
            </w:pPr>
          </w:p>
        </w:tc>
      </w:tr>
      <w:tr w:rsidR="00EA4ADE" w:rsidRPr="00EA4ADE" w14:paraId="1C997719" w14:textId="77777777" w:rsidTr="00152A1E">
        <w:trPr>
          <w:trHeight w:val="4675"/>
        </w:trPr>
        <w:tc>
          <w:tcPr>
            <w:tcW w:w="583" w:type="dxa"/>
            <w:vMerge/>
            <w:hideMark/>
          </w:tcPr>
          <w:p w14:paraId="59233BA0" w14:textId="77777777" w:rsidR="004F13C1" w:rsidRPr="00EA4ADE" w:rsidRDefault="004F13C1" w:rsidP="00285710">
            <w:pPr>
              <w:pStyle w:val="ConsPlusNormal"/>
              <w:jc w:val="both"/>
              <w:outlineLvl w:val="1"/>
              <w:rPr>
                <w:rFonts w:ascii="Times New Roman" w:hAnsi="Times New Roman" w:cs="Times New Roman"/>
                <w:szCs w:val="22"/>
              </w:rPr>
            </w:pPr>
          </w:p>
        </w:tc>
        <w:tc>
          <w:tcPr>
            <w:tcW w:w="986" w:type="dxa"/>
            <w:vMerge/>
            <w:hideMark/>
          </w:tcPr>
          <w:p w14:paraId="37B34BE2" w14:textId="77777777" w:rsidR="004F13C1" w:rsidRPr="00EA4ADE" w:rsidRDefault="004F13C1" w:rsidP="00285710">
            <w:pPr>
              <w:pStyle w:val="ConsPlusNormal"/>
              <w:jc w:val="both"/>
              <w:outlineLvl w:val="1"/>
              <w:rPr>
                <w:rFonts w:ascii="Times New Roman" w:hAnsi="Times New Roman" w:cs="Times New Roman"/>
                <w:szCs w:val="22"/>
              </w:rPr>
            </w:pPr>
          </w:p>
        </w:tc>
        <w:tc>
          <w:tcPr>
            <w:tcW w:w="2826" w:type="dxa"/>
            <w:vMerge/>
            <w:hideMark/>
          </w:tcPr>
          <w:p w14:paraId="7472E002" w14:textId="77777777" w:rsidR="004F13C1" w:rsidRPr="00EA4ADE" w:rsidRDefault="004F13C1" w:rsidP="00285710">
            <w:pPr>
              <w:pStyle w:val="ConsPlusNormal"/>
              <w:jc w:val="both"/>
              <w:outlineLvl w:val="1"/>
              <w:rPr>
                <w:rFonts w:ascii="Times New Roman" w:hAnsi="Times New Roman" w:cs="Times New Roman"/>
                <w:szCs w:val="22"/>
              </w:rPr>
            </w:pPr>
          </w:p>
        </w:tc>
        <w:tc>
          <w:tcPr>
            <w:tcW w:w="3827" w:type="dxa"/>
            <w:hideMark/>
          </w:tcPr>
          <w:p w14:paraId="7608B4CB" w14:textId="77777777" w:rsidR="004F13C1" w:rsidRPr="00EA4ADE" w:rsidRDefault="004F13C1"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обивочные материалы</w:t>
            </w:r>
          </w:p>
        </w:tc>
        <w:tc>
          <w:tcPr>
            <w:tcW w:w="992" w:type="dxa"/>
            <w:hideMark/>
          </w:tcPr>
          <w:p w14:paraId="470CCA8E" w14:textId="77777777" w:rsidR="004F13C1" w:rsidRPr="00EA4ADE" w:rsidRDefault="004F13C1" w:rsidP="00285710">
            <w:pPr>
              <w:pStyle w:val="ConsPlusNormal"/>
              <w:jc w:val="both"/>
              <w:outlineLvl w:val="1"/>
              <w:rPr>
                <w:rFonts w:ascii="Times New Roman" w:hAnsi="Times New Roman" w:cs="Times New Roman"/>
                <w:szCs w:val="22"/>
              </w:rPr>
            </w:pPr>
          </w:p>
        </w:tc>
        <w:tc>
          <w:tcPr>
            <w:tcW w:w="1134" w:type="dxa"/>
            <w:hideMark/>
          </w:tcPr>
          <w:p w14:paraId="50C37856" w14:textId="77777777" w:rsidR="004F13C1" w:rsidRPr="00EA4ADE" w:rsidRDefault="004F13C1" w:rsidP="00285710">
            <w:pPr>
              <w:pStyle w:val="ConsPlusNormal"/>
              <w:jc w:val="both"/>
              <w:outlineLvl w:val="1"/>
              <w:rPr>
                <w:rFonts w:ascii="Times New Roman" w:hAnsi="Times New Roman" w:cs="Times New Roman"/>
                <w:szCs w:val="22"/>
              </w:rPr>
            </w:pPr>
          </w:p>
        </w:tc>
        <w:tc>
          <w:tcPr>
            <w:tcW w:w="1559" w:type="dxa"/>
            <w:hideMark/>
          </w:tcPr>
          <w:p w14:paraId="75EC5168" w14:textId="77777777" w:rsidR="004F13C1" w:rsidRPr="00EA4ADE" w:rsidRDefault="004F13C1"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Предельное значение - кожа натуральная;</w:t>
            </w:r>
          </w:p>
          <w:p w14:paraId="05FBFEA4" w14:textId="77777777" w:rsidR="004F13C1" w:rsidRPr="00EA4ADE" w:rsidRDefault="004F13C1"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возможные значения: искусственная кожа, мебельный (искусственный) мех, искусственная замша (микрофибра), ткань, нетканые материалы</w:t>
            </w:r>
          </w:p>
        </w:tc>
        <w:tc>
          <w:tcPr>
            <w:tcW w:w="1548" w:type="dxa"/>
            <w:hideMark/>
          </w:tcPr>
          <w:p w14:paraId="2F6496CC" w14:textId="77777777" w:rsidR="004F13C1" w:rsidRPr="00EA4ADE" w:rsidRDefault="004F13C1"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Предельное значение - искусственная кожа;</w:t>
            </w:r>
          </w:p>
          <w:p w14:paraId="40F9D2F2" w14:textId="77777777" w:rsidR="004F13C1" w:rsidRPr="00EA4ADE" w:rsidRDefault="004F13C1"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возможные значения: мебельный (искусственный) мех, искусственная замша (микрофибра), ткань, нетканые материалы</w:t>
            </w:r>
          </w:p>
        </w:tc>
        <w:tc>
          <w:tcPr>
            <w:tcW w:w="1287" w:type="dxa"/>
            <w:hideMark/>
          </w:tcPr>
          <w:p w14:paraId="4B1E68A7" w14:textId="77777777" w:rsidR="004F13C1" w:rsidRPr="00EA4ADE" w:rsidRDefault="004F13C1"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Предельное значение - искусственная кожа;</w:t>
            </w:r>
          </w:p>
          <w:p w14:paraId="68A1A73B" w14:textId="77777777" w:rsidR="004F13C1" w:rsidRPr="00EA4ADE" w:rsidRDefault="004F13C1"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возможные значения: мебельный (искусственный) мех, искусственная замша (микрофибра), ткань, нетканые материалы</w:t>
            </w:r>
          </w:p>
        </w:tc>
      </w:tr>
      <w:tr w:rsidR="00EA4ADE" w:rsidRPr="00EA4ADE" w14:paraId="6E644CA3" w14:textId="77777777" w:rsidTr="009A294A">
        <w:trPr>
          <w:trHeight w:val="3662"/>
        </w:trPr>
        <w:tc>
          <w:tcPr>
            <w:tcW w:w="583" w:type="dxa"/>
            <w:vMerge w:val="restart"/>
            <w:tcBorders>
              <w:bottom w:val="single" w:sz="4" w:space="0" w:color="auto"/>
            </w:tcBorders>
            <w:hideMark/>
          </w:tcPr>
          <w:p w14:paraId="467ACCCE" w14:textId="77777777" w:rsidR="00CA2CB7" w:rsidRPr="00EA4ADE" w:rsidRDefault="00CA2CB7"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15.</w:t>
            </w:r>
          </w:p>
        </w:tc>
        <w:tc>
          <w:tcPr>
            <w:tcW w:w="986" w:type="dxa"/>
            <w:vMerge w:val="restart"/>
            <w:tcBorders>
              <w:bottom w:val="single" w:sz="4" w:space="0" w:color="auto"/>
            </w:tcBorders>
            <w:hideMark/>
          </w:tcPr>
          <w:p w14:paraId="700FC2B1" w14:textId="77777777" w:rsidR="00CA2CB7" w:rsidRPr="00EA4ADE" w:rsidRDefault="005A6C9D" w:rsidP="00285710">
            <w:pPr>
              <w:pStyle w:val="ConsPlusNormal"/>
              <w:jc w:val="both"/>
              <w:outlineLvl w:val="1"/>
              <w:rPr>
                <w:rFonts w:ascii="Times New Roman" w:hAnsi="Times New Roman" w:cs="Times New Roman"/>
                <w:szCs w:val="22"/>
              </w:rPr>
            </w:pPr>
            <w:hyperlink r:id="rId42" w:history="1">
              <w:r w:rsidR="00CA2CB7" w:rsidRPr="00EA4ADE">
                <w:rPr>
                  <w:rStyle w:val="aa"/>
                  <w:rFonts w:ascii="Times New Roman" w:hAnsi="Times New Roman" w:cs="Times New Roman"/>
                  <w:color w:val="auto"/>
                  <w:szCs w:val="22"/>
                </w:rPr>
                <w:t>31.01.12</w:t>
              </w:r>
              <w:r w:rsidR="00CA2CB7" w:rsidRPr="00EA4ADE">
                <w:rPr>
                  <w:rStyle w:val="aa"/>
                  <w:rFonts w:ascii="Times New Roman" w:hAnsi="Times New Roman" w:cs="Times New Roman"/>
                  <w:color w:val="auto"/>
                  <w:szCs w:val="22"/>
                </w:rPr>
                <w:br/>
              </w:r>
            </w:hyperlink>
          </w:p>
        </w:tc>
        <w:tc>
          <w:tcPr>
            <w:tcW w:w="2826" w:type="dxa"/>
            <w:vMerge w:val="restart"/>
            <w:tcBorders>
              <w:bottom w:val="single" w:sz="4" w:space="0" w:color="auto"/>
            </w:tcBorders>
            <w:hideMark/>
          </w:tcPr>
          <w:p w14:paraId="27ACE18F" w14:textId="77777777" w:rsidR="00CA2CB7" w:rsidRPr="00EA4ADE" w:rsidRDefault="00CA2CB7"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Мебель деревянная для офисов.</w:t>
            </w:r>
          </w:p>
          <w:p w14:paraId="2E55FC19" w14:textId="77777777" w:rsidR="00CA2CB7" w:rsidRPr="00EA4ADE" w:rsidRDefault="00CA2CB7"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Пояснения по закупаемой продукции: мебель для сидения, преимущественно с деревянным каркасом</w:t>
            </w:r>
          </w:p>
        </w:tc>
        <w:tc>
          <w:tcPr>
            <w:tcW w:w="3827" w:type="dxa"/>
            <w:tcBorders>
              <w:bottom w:val="single" w:sz="4" w:space="0" w:color="auto"/>
            </w:tcBorders>
            <w:hideMark/>
          </w:tcPr>
          <w:p w14:paraId="33B51A0F" w14:textId="77777777" w:rsidR="00CA2CB7" w:rsidRPr="00EA4ADE" w:rsidRDefault="00CA2CB7"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Материал (вид древесины)</w:t>
            </w:r>
          </w:p>
        </w:tc>
        <w:tc>
          <w:tcPr>
            <w:tcW w:w="992" w:type="dxa"/>
            <w:tcBorders>
              <w:bottom w:val="single" w:sz="4" w:space="0" w:color="auto"/>
            </w:tcBorders>
            <w:hideMark/>
          </w:tcPr>
          <w:p w14:paraId="45B57629" w14:textId="77777777" w:rsidR="00CA2CB7" w:rsidRPr="00EA4ADE" w:rsidRDefault="00CA2CB7" w:rsidP="00285710">
            <w:pPr>
              <w:pStyle w:val="ConsPlusNormal"/>
              <w:jc w:val="both"/>
              <w:outlineLvl w:val="1"/>
              <w:rPr>
                <w:rFonts w:ascii="Times New Roman" w:hAnsi="Times New Roman" w:cs="Times New Roman"/>
                <w:szCs w:val="22"/>
              </w:rPr>
            </w:pPr>
          </w:p>
        </w:tc>
        <w:tc>
          <w:tcPr>
            <w:tcW w:w="1134" w:type="dxa"/>
            <w:tcBorders>
              <w:bottom w:val="single" w:sz="4" w:space="0" w:color="auto"/>
            </w:tcBorders>
            <w:hideMark/>
          </w:tcPr>
          <w:p w14:paraId="5D82CC06" w14:textId="77777777" w:rsidR="00CA2CB7" w:rsidRPr="00EA4ADE" w:rsidRDefault="00CA2CB7" w:rsidP="00285710">
            <w:pPr>
              <w:pStyle w:val="ConsPlusNormal"/>
              <w:jc w:val="both"/>
              <w:outlineLvl w:val="1"/>
              <w:rPr>
                <w:rFonts w:ascii="Times New Roman" w:hAnsi="Times New Roman" w:cs="Times New Roman"/>
                <w:szCs w:val="22"/>
              </w:rPr>
            </w:pPr>
          </w:p>
        </w:tc>
        <w:tc>
          <w:tcPr>
            <w:tcW w:w="1559" w:type="dxa"/>
            <w:tcBorders>
              <w:bottom w:val="single" w:sz="4" w:space="0" w:color="auto"/>
            </w:tcBorders>
            <w:hideMark/>
          </w:tcPr>
          <w:p w14:paraId="7DD9E6CE" w14:textId="77777777" w:rsidR="00CA2CB7" w:rsidRPr="00EA4ADE" w:rsidRDefault="00CA2CB7"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EA4ADE">
              <w:rPr>
                <w:rFonts w:ascii="Times New Roman" w:hAnsi="Times New Roman" w:cs="Times New Roman"/>
                <w:szCs w:val="22"/>
              </w:rPr>
              <w:t>мягколиственных</w:t>
            </w:r>
            <w:proofErr w:type="spellEnd"/>
            <w:r w:rsidRPr="00EA4ADE">
              <w:rPr>
                <w:rFonts w:ascii="Times New Roman" w:hAnsi="Times New Roman" w:cs="Times New Roman"/>
                <w:szCs w:val="22"/>
              </w:rPr>
              <w:t xml:space="preserve"> пород: береза, лиственница, сосна, ель</w:t>
            </w:r>
          </w:p>
        </w:tc>
        <w:tc>
          <w:tcPr>
            <w:tcW w:w="1548" w:type="dxa"/>
            <w:tcBorders>
              <w:bottom w:val="single" w:sz="4" w:space="0" w:color="auto"/>
            </w:tcBorders>
            <w:hideMark/>
          </w:tcPr>
          <w:p w14:paraId="2B786ADE" w14:textId="77777777" w:rsidR="00CA2CB7" w:rsidRPr="00EA4ADE" w:rsidRDefault="00CA2CB7"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 xml:space="preserve">возможные значения: древесина хвойных и </w:t>
            </w:r>
            <w:proofErr w:type="spellStart"/>
            <w:r w:rsidRPr="00EA4ADE">
              <w:rPr>
                <w:rFonts w:ascii="Times New Roman" w:hAnsi="Times New Roman" w:cs="Times New Roman"/>
                <w:szCs w:val="22"/>
              </w:rPr>
              <w:t>мягколиственных</w:t>
            </w:r>
            <w:proofErr w:type="spellEnd"/>
            <w:r w:rsidRPr="00EA4ADE">
              <w:rPr>
                <w:rFonts w:ascii="Times New Roman" w:hAnsi="Times New Roman" w:cs="Times New Roman"/>
                <w:szCs w:val="22"/>
              </w:rPr>
              <w:t xml:space="preserve"> пород: береза, лиственница, сосна, ель</w:t>
            </w:r>
          </w:p>
        </w:tc>
        <w:tc>
          <w:tcPr>
            <w:tcW w:w="1287" w:type="dxa"/>
            <w:tcBorders>
              <w:bottom w:val="single" w:sz="4" w:space="0" w:color="auto"/>
            </w:tcBorders>
            <w:hideMark/>
          </w:tcPr>
          <w:p w14:paraId="45A88E34" w14:textId="77777777" w:rsidR="00CA2CB7" w:rsidRPr="00EA4ADE" w:rsidRDefault="00CA2CB7"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 xml:space="preserve">возможные значения: древесина хвойных и </w:t>
            </w:r>
            <w:proofErr w:type="spellStart"/>
            <w:r w:rsidRPr="00EA4ADE">
              <w:rPr>
                <w:rFonts w:ascii="Times New Roman" w:hAnsi="Times New Roman" w:cs="Times New Roman"/>
                <w:szCs w:val="22"/>
              </w:rPr>
              <w:t>мягколиственных</w:t>
            </w:r>
            <w:proofErr w:type="spellEnd"/>
            <w:r w:rsidRPr="00EA4ADE">
              <w:rPr>
                <w:rFonts w:ascii="Times New Roman" w:hAnsi="Times New Roman" w:cs="Times New Roman"/>
                <w:szCs w:val="22"/>
              </w:rPr>
              <w:t xml:space="preserve"> пород: береза, лиственница, сосна, ель</w:t>
            </w:r>
          </w:p>
        </w:tc>
      </w:tr>
      <w:tr w:rsidR="00EA4ADE" w:rsidRPr="00EA4ADE" w14:paraId="1215A68C" w14:textId="77777777" w:rsidTr="00B96F67">
        <w:trPr>
          <w:trHeight w:val="1260"/>
        </w:trPr>
        <w:tc>
          <w:tcPr>
            <w:tcW w:w="583" w:type="dxa"/>
            <w:vMerge/>
            <w:hideMark/>
          </w:tcPr>
          <w:p w14:paraId="18DCEAB3" w14:textId="77777777" w:rsidR="00CA2CB7" w:rsidRPr="00EA4ADE" w:rsidRDefault="00CA2CB7" w:rsidP="00285710">
            <w:pPr>
              <w:pStyle w:val="ConsPlusNormal"/>
              <w:jc w:val="both"/>
              <w:outlineLvl w:val="1"/>
              <w:rPr>
                <w:rFonts w:ascii="Times New Roman" w:hAnsi="Times New Roman" w:cs="Times New Roman"/>
                <w:szCs w:val="22"/>
              </w:rPr>
            </w:pPr>
          </w:p>
        </w:tc>
        <w:tc>
          <w:tcPr>
            <w:tcW w:w="986" w:type="dxa"/>
            <w:vMerge/>
            <w:hideMark/>
          </w:tcPr>
          <w:p w14:paraId="6E2494A4" w14:textId="77777777" w:rsidR="00CA2CB7" w:rsidRPr="00EA4ADE" w:rsidRDefault="00CA2CB7" w:rsidP="00285710">
            <w:pPr>
              <w:pStyle w:val="ConsPlusNormal"/>
              <w:jc w:val="both"/>
              <w:outlineLvl w:val="1"/>
              <w:rPr>
                <w:rFonts w:ascii="Times New Roman" w:hAnsi="Times New Roman" w:cs="Times New Roman"/>
                <w:szCs w:val="22"/>
              </w:rPr>
            </w:pPr>
          </w:p>
        </w:tc>
        <w:tc>
          <w:tcPr>
            <w:tcW w:w="2826" w:type="dxa"/>
            <w:vMerge/>
            <w:hideMark/>
          </w:tcPr>
          <w:p w14:paraId="0C673996" w14:textId="77777777" w:rsidR="00CA2CB7" w:rsidRPr="00EA4ADE" w:rsidRDefault="00CA2CB7" w:rsidP="00285710">
            <w:pPr>
              <w:pStyle w:val="ConsPlusNormal"/>
              <w:jc w:val="both"/>
              <w:outlineLvl w:val="1"/>
              <w:rPr>
                <w:rFonts w:ascii="Times New Roman" w:hAnsi="Times New Roman" w:cs="Times New Roman"/>
                <w:szCs w:val="22"/>
              </w:rPr>
            </w:pPr>
          </w:p>
        </w:tc>
        <w:tc>
          <w:tcPr>
            <w:tcW w:w="3827" w:type="dxa"/>
            <w:vMerge w:val="restart"/>
            <w:hideMark/>
          </w:tcPr>
          <w:p w14:paraId="6F18F972" w14:textId="77777777" w:rsidR="00CA2CB7" w:rsidRPr="00EA4ADE" w:rsidRDefault="00CA2CB7"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Обивочные материалы</w:t>
            </w:r>
          </w:p>
        </w:tc>
        <w:tc>
          <w:tcPr>
            <w:tcW w:w="992" w:type="dxa"/>
            <w:vMerge w:val="restart"/>
            <w:hideMark/>
          </w:tcPr>
          <w:p w14:paraId="2C266EF8" w14:textId="77777777" w:rsidR="00CA2CB7" w:rsidRPr="00EA4ADE" w:rsidRDefault="00CA2CB7" w:rsidP="00285710">
            <w:pPr>
              <w:pStyle w:val="ConsPlusNormal"/>
              <w:jc w:val="both"/>
              <w:outlineLvl w:val="1"/>
              <w:rPr>
                <w:rFonts w:ascii="Times New Roman" w:hAnsi="Times New Roman" w:cs="Times New Roman"/>
                <w:szCs w:val="22"/>
              </w:rPr>
            </w:pPr>
          </w:p>
        </w:tc>
        <w:tc>
          <w:tcPr>
            <w:tcW w:w="1134" w:type="dxa"/>
            <w:vMerge w:val="restart"/>
            <w:hideMark/>
          </w:tcPr>
          <w:p w14:paraId="597BF0F1" w14:textId="77777777" w:rsidR="00CA2CB7" w:rsidRPr="00EA4ADE" w:rsidRDefault="00CA2CB7" w:rsidP="00285710">
            <w:pPr>
              <w:pStyle w:val="ConsPlusNormal"/>
              <w:jc w:val="both"/>
              <w:outlineLvl w:val="1"/>
              <w:rPr>
                <w:rFonts w:ascii="Times New Roman" w:hAnsi="Times New Roman" w:cs="Times New Roman"/>
                <w:szCs w:val="22"/>
              </w:rPr>
            </w:pPr>
          </w:p>
        </w:tc>
        <w:tc>
          <w:tcPr>
            <w:tcW w:w="1559" w:type="dxa"/>
            <w:hideMark/>
          </w:tcPr>
          <w:p w14:paraId="02D72705" w14:textId="77777777" w:rsidR="00CA2CB7" w:rsidRPr="00EA4ADE" w:rsidRDefault="00CA2CB7"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Предельное значение - кожа натуральная;</w:t>
            </w:r>
          </w:p>
        </w:tc>
        <w:tc>
          <w:tcPr>
            <w:tcW w:w="1548" w:type="dxa"/>
            <w:hideMark/>
          </w:tcPr>
          <w:p w14:paraId="130099A6" w14:textId="77777777" w:rsidR="00CA2CB7" w:rsidRPr="00EA4ADE" w:rsidRDefault="00CA2CB7"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Предельное значение - искусственная кожа,</w:t>
            </w:r>
          </w:p>
        </w:tc>
        <w:tc>
          <w:tcPr>
            <w:tcW w:w="1287" w:type="dxa"/>
            <w:hideMark/>
          </w:tcPr>
          <w:p w14:paraId="19133CF1" w14:textId="77777777" w:rsidR="00CA2CB7" w:rsidRPr="00EA4ADE" w:rsidRDefault="00CA2CB7"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Предельное значение - искусственная кожа,</w:t>
            </w:r>
          </w:p>
        </w:tc>
      </w:tr>
      <w:tr w:rsidR="00EA4ADE" w:rsidRPr="00EA4ADE" w14:paraId="3EAA828D" w14:textId="77777777" w:rsidTr="00B96F67">
        <w:trPr>
          <w:trHeight w:val="3330"/>
        </w:trPr>
        <w:tc>
          <w:tcPr>
            <w:tcW w:w="583" w:type="dxa"/>
            <w:vMerge/>
            <w:hideMark/>
          </w:tcPr>
          <w:p w14:paraId="63A2F6CA" w14:textId="77777777" w:rsidR="00CA2CB7" w:rsidRPr="00EA4ADE" w:rsidRDefault="00CA2CB7" w:rsidP="00285710">
            <w:pPr>
              <w:pStyle w:val="ConsPlusNormal"/>
              <w:jc w:val="both"/>
              <w:outlineLvl w:val="1"/>
              <w:rPr>
                <w:rFonts w:ascii="Times New Roman" w:hAnsi="Times New Roman" w:cs="Times New Roman"/>
                <w:szCs w:val="22"/>
              </w:rPr>
            </w:pPr>
          </w:p>
        </w:tc>
        <w:tc>
          <w:tcPr>
            <w:tcW w:w="986" w:type="dxa"/>
            <w:vMerge/>
            <w:hideMark/>
          </w:tcPr>
          <w:p w14:paraId="7DE28A7B" w14:textId="77777777" w:rsidR="00CA2CB7" w:rsidRPr="00EA4ADE" w:rsidRDefault="00CA2CB7" w:rsidP="00285710">
            <w:pPr>
              <w:pStyle w:val="ConsPlusNormal"/>
              <w:jc w:val="both"/>
              <w:outlineLvl w:val="1"/>
              <w:rPr>
                <w:rFonts w:ascii="Times New Roman" w:hAnsi="Times New Roman" w:cs="Times New Roman"/>
                <w:szCs w:val="22"/>
              </w:rPr>
            </w:pPr>
          </w:p>
        </w:tc>
        <w:tc>
          <w:tcPr>
            <w:tcW w:w="2826" w:type="dxa"/>
            <w:vMerge/>
            <w:hideMark/>
          </w:tcPr>
          <w:p w14:paraId="76E78E7C" w14:textId="77777777" w:rsidR="00CA2CB7" w:rsidRPr="00EA4ADE" w:rsidRDefault="00CA2CB7" w:rsidP="00285710">
            <w:pPr>
              <w:pStyle w:val="ConsPlusNormal"/>
              <w:jc w:val="both"/>
              <w:outlineLvl w:val="1"/>
              <w:rPr>
                <w:rFonts w:ascii="Times New Roman" w:hAnsi="Times New Roman" w:cs="Times New Roman"/>
                <w:szCs w:val="22"/>
              </w:rPr>
            </w:pPr>
          </w:p>
        </w:tc>
        <w:tc>
          <w:tcPr>
            <w:tcW w:w="3827" w:type="dxa"/>
            <w:vMerge/>
            <w:hideMark/>
          </w:tcPr>
          <w:p w14:paraId="2C522A5A" w14:textId="77777777" w:rsidR="00CA2CB7" w:rsidRPr="00EA4ADE" w:rsidRDefault="00CA2CB7" w:rsidP="00285710">
            <w:pPr>
              <w:pStyle w:val="ConsPlusNormal"/>
              <w:jc w:val="both"/>
              <w:outlineLvl w:val="1"/>
              <w:rPr>
                <w:rFonts w:ascii="Times New Roman" w:hAnsi="Times New Roman" w:cs="Times New Roman"/>
                <w:szCs w:val="22"/>
              </w:rPr>
            </w:pPr>
          </w:p>
        </w:tc>
        <w:tc>
          <w:tcPr>
            <w:tcW w:w="992" w:type="dxa"/>
            <w:vMerge/>
            <w:hideMark/>
          </w:tcPr>
          <w:p w14:paraId="672F898C" w14:textId="77777777" w:rsidR="00CA2CB7" w:rsidRPr="00EA4ADE" w:rsidRDefault="00CA2CB7" w:rsidP="00285710">
            <w:pPr>
              <w:pStyle w:val="ConsPlusNormal"/>
              <w:jc w:val="both"/>
              <w:outlineLvl w:val="1"/>
              <w:rPr>
                <w:rFonts w:ascii="Times New Roman" w:hAnsi="Times New Roman" w:cs="Times New Roman"/>
                <w:szCs w:val="22"/>
              </w:rPr>
            </w:pPr>
          </w:p>
        </w:tc>
        <w:tc>
          <w:tcPr>
            <w:tcW w:w="1134" w:type="dxa"/>
            <w:vMerge/>
            <w:hideMark/>
          </w:tcPr>
          <w:p w14:paraId="25BCAB4F" w14:textId="77777777" w:rsidR="00CA2CB7" w:rsidRPr="00EA4ADE" w:rsidRDefault="00CA2CB7" w:rsidP="00285710">
            <w:pPr>
              <w:pStyle w:val="ConsPlusNormal"/>
              <w:jc w:val="both"/>
              <w:outlineLvl w:val="1"/>
              <w:rPr>
                <w:rFonts w:ascii="Times New Roman" w:hAnsi="Times New Roman" w:cs="Times New Roman"/>
                <w:szCs w:val="22"/>
              </w:rPr>
            </w:pPr>
          </w:p>
        </w:tc>
        <w:tc>
          <w:tcPr>
            <w:tcW w:w="1559" w:type="dxa"/>
            <w:hideMark/>
          </w:tcPr>
          <w:p w14:paraId="5204BB4F" w14:textId="77777777" w:rsidR="00CA2CB7" w:rsidRPr="00EA4ADE" w:rsidRDefault="00CA2CB7"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возможные значения: искусственная кожа, мебельный (искусственный) мех, искусственная замша (микрофибра), ткань, нетканые материалы</w:t>
            </w:r>
          </w:p>
        </w:tc>
        <w:tc>
          <w:tcPr>
            <w:tcW w:w="1548" w:type="dxa"/>
            <w:hideMark/>
          </w:tcPr>
          <w:p w14:paraId="1A9295BA" w14:textId="77777777" w:rsidR="00CA2CB7" w:rsidRPr="00EA4ADE" w:rsidRDefault="00CA2CB7"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 xml:space="preserve">возможные </w:t>
            </w:r>
            <w:proofErr w:type="gramStart"/>
            <w:r w:rsidRPr="00EA4ADE">
              <w:rPr>
                <w:rFonts w:ascii="Times New Roman" w:hAnsi="Times New Roman" w:cs="Times New Roman"/>
                <w:szCs w:val="22"/>
              </w:rPr>
              <w:t>значения:  мебельный</w:t>
            </w:r>
            <w:proofErr w:type="gramEnd"/>
            <w:r w:rsidRPr="00EA4ADE">
              <w:rPr>
                <w:rFonts w:ascii="Times New Roman" w:hAnsi="Times New Roman" w:cs="Times New Roman"/>
                <w:szCs w:val="22"/>
              </w:rPr>
              <w:t xml:space="preserve"> (искусственный) мех, искусственная замша (микрофибра), ткань, нетканые материалы</w:t>
            </w:r>
          </w:p>
        </w:tc>
        <w:tc>
          <w:tcPr>
            <w:tcW w:w="1287" w:type="dxa"/>
            <w:hideMark/>
          </w:tcPr>
          <w:p w14:paraId="0486B3C0" w14:textId="77777777" w:rsidR="00CA2CB7" w:rsidRPr="00EA4ADE" w:rsidRDefault="00CA2CB7"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 xml:space="preserve">возможные </w:t>
            </w:r>
            <w:proofErr w:type="gramStart"/>
            <w:r w:rsidRPr="00EA4ADE">
              <w:rPr>
                <w:rFonts w:ascii="Times New Roman" w:hAnsi="Times New Roman" w:cs="Times New Roman"/>
                <w:szCs w:val="22"/>
              </w:rPr>
              <w:t>значения:  мебельный</w:t>
            </w:r>
            <w:proofErr w:type="gramEnd"/>
            <w:r w:rsidRPr="00EA4ADE">
              <w:rPr>
                <w:rFonts w:ascii="Times New Roman" w:hAnsi="Times New Roman" w:cs="Times New Roman"/>
                <w:szCs w:val="22"/>
              </w:rPr>
              <w:t xml:space="preserve"> (искусственный) мех, искусственная замша (микрофибра), ткань, нетканые материалы</w:t>
            </w:r>
          </w:p>
        </w:tc>
      </w:tr>
      <w:tr w:rsidR="00EA4ADE" w:rsidRPr="00EA4ADE" w14:paraId="475306E3" w14:textId="77777777" w:rsidTr="002A5591">
        <w:trPr>
          <w:trHeight w:val="1317"/>
        </w:trPr>
        <w:tc>
          <w:tcPr>
            <w:tcW w:w="583" w:type="dxa"/>
            <w:hideMark/>
          </w:tcPr>
          <w:p w14:paraId="2E5F1EBC"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16.</w:t>
            </w:r>
          </w:p>
        </w:tc>
        <w:tc>
          <w:tcPr>
            <w:tcW w:w="986" w:type="dxa"/>
            <w:hideMark/>
          </w:tcPr>
          <w:p w14:paraId="122ADF07" w14:textId="77777777" w:rsidR="009279BA" w:rsidRPr="00EA4ADE" w:rsidRDefault="005A6C9D" w:rsidP="00285710">
            <w:pPr>
              <w:pStyle w:val="ConsPlusNormal"/>
              <w:jc w:val="both"/>
              <w:outlineLvl w:val="1"/>
              <w:rPr>
                <w:rFonts w:ascii="Times New Roman" w:hAnsi="Times New Roman" w:cs="Times New Roman"/>
                <w:szCs w:val="22"/>
              </w:rPr>
            </w:pPr>
            <w:hyperlink r:id="rId43" w:history="1">
              <w:r w:rsidR="009279BA" w:rsidRPr="00EA4ADE">
                <w:rPr>
                  <w:rStyle w:val="aa"/>
                  <w:rFonts w:ascii="Times New Roman" w:hAnsi="Times New Roman" w:cs="Times New Roman"/>
                  <w:color w:val="auto"/>
                  <w:szCs w:val="22"/>
                </w:rPr>
                <w:t>49.32.11</w:t>
              </w:r>
            </w:hyperlink>
          </w:p>
        </w:tc>
        <w:tc>
          <w:tcPr>
            <w:tcW w:w="2826" w:type="dxa"/>
            <w:hideMark/>
          </w:tcPr>
          <w:p w14:paraId="11BAC306"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Услуги такси</w:t>
            </w:r>
          </w:p>
        </w:tc>
        <w:tc>
          <w:tcPr>
            <w:tcW w:w="3827" w:type="dxa"/>
            <w:hideMark/>
          </w:tcPr>
          <w:p w14:paraId="44D8687D"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мощность двигателя автомобиля</w:t>
            </w:r>
          </w:p>
          <w:p w14:paraId="3D2D5CCD"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тип коробки передач автомобиля</w:t>
            </w:r>
          </w:p>
          <w:p w14:paraId="104DF2B3"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комплектация автомобиля</w:t>
            </w:r>
          </w:p>
          <w:p w14:paraId="196488C8"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время предоставления автомобиля потребителю</w:t>
            </w:r>
          </w:p>
        </w:tc>
        <w:tc>
          <w:tcPr>
            <w:tcW w:w="992" w:type="dxa"/>
            <w:hideMark/>
          </w:tcPr>
          <w:p w14:paraId="40E02CA2" w14:textId="77777777" w:rsidR="009279BA" w:rsidRPr="00EA4ADE" w:rsidRDefault="005A6C9D" w:rsidP="00285710">
            <w:pPr>
              <w:pStyle w:val="ConsPlusNormal"/>
              <w:jc w:val="both"/>
              <w:outlineLvl w:val="1"/>
              <w:rPr>
                <w:rFonts w:ascii="Times New Roman" w:hAnsi="Times New Roman" w:cs="Times New Roman"/>
                <w:szCs w:val="22"/>
              </w:rPr>
            </w:pPr>
            <w:hyperlink r:id="rId44" w:history="1">
              <w:r w:rsidR="009279BA" w:rsidRPr="00EA4ADE">
                <w:rPr>
                  <w:rStyle w:val="aa"/>
                  <w:rFonts w:ascii="Times New Roman" w:hAnsi="Times New Roman" w:cs="Times New Roman"/>
                  <w:color w:val="auto"/>
                  <w:szCs w:val="22"/>
                </w:rPr>
                <w:t>251</w:t>
              </w:r>
            </w:hyperlink>
          </w:p>
        </w:tc>
        <w:tc>
          <w:tcPr>
            <w:tcW w:w="1134" w:type="dxa"/>
            <w:hideMark/>
          </w:tcPr>
          <w:p w14:paraId="731D23BB"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лошадиная сила</w:t>
            </w:r>
          </w:p>
        </w:tc>
        <w:tc>
          <w:tcPr>
            <w:tcW w:w="1559" w:type="dxa"/>
            <w:hideMark/>
          </w:tcPr>
          <w:p w14:paraId="3FF0B7D1"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c>
          <w:tcPr>
            <w:tcW w:w="1548" w:type="dxa"/>
            <w:hideMark/>
          </w:tcPr>
          <w:p w14:paraId="10C8A292"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c>
          <w:tcPr>
            <w:tcW w:w="1287" w:type="dxa"/>
            <w:hideMark/>
          </w:tcPr>
          <w:p w14:paraId="7C11861D"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r>
      <w:tr w:rsidR="00EA4ADE" w:rsidRPr="00EA4ADE" w14:paraId="01ABA326" w14:textId="77777777" w:rsidTr="002A5591">
        <w:trPr>
          <w:trHeight w:val="1265"/>
        </w:trPr>
        <w:tc>
          <w:tcPr>
            <w:tcW w:w="583" w:type="dxa"/>
            <w:hideMark/>
          </w:tcPr>
          <w:p w14:paraId="573C1226"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17.</w:t>
            </w:r>
          </w:p>
        </w:tc>
        <w:tc>
          <w:tcPr>
            <w:tcW w:w="986" w:type="dxa"/>
            <w:hideMark/>
          </w:tcPr>
          <w:p w14:paraId="369113EC" w14:textId="77777777" w:rsidR="009279BA" w:rsidRPr="00EA4ADE" w:rsidRDefault="005A6C9D" w:rsidP="00285710">
            <w:pPr>
              <w:pStyle w:val="ConsPlusNormal"/>
              <w:jc w:val="both"/>
              <w:outlineLvl w:val="1"/>
              <w:rPr>
                <w:rFonts w:ascii="Times New Roman" w:hAnsi="Times New Roman" w:cs="Times New Roman"/>
                <w:szCs w:val="22"/>
              </w:rPr>
            </w:pPr>
            <w:hyperlink r:id="rId45" w:history="1">
              <w:r w:rsidR="009279BA" w:rsidRPr="00EA4ADE">
                <w:rPr>
                  <w:rStyle w:val="aa"/>
                  <w:rFonts w:ascii="Times New Roman" w:hAnsi="Times New Roman" w:cs="Times New Roman"/>
                  <w:color w:val="auto"/>
                  <w:szCs w:val="22"/>
                </w:rPr>
                <w:t>49.32.12</w:t>
              </w:r>
            </w:hyperlink>
          </w:p>
        </w:tc>
        <w:tc>
          <w:tcPr>
            <w:tcW w:w="2826" w:type="dxa"/>
            <w:hideMark/>
          </w:tcPr>
          <w:p w14:paraId="76B60F96"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Услуги по аренде легковых автомобилей с водителем</w:t>
            </w:r>
          </w:p>
        </w:tc>
        <w:tc>
          <w:tcPr>
            <w:tcW w:w="3827" w:type="dxa"/>
            <w:hideMark/>
          </w:tcPr>
          <w:p w14:paraId="4180D8F1"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мощность двигателя автомобиля</w:t>
            </w:r>
          </w:p>
          <w:p w14:paraId="070F5B50"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тип коробки передач</w:t>
            </w:r>
          </w:p>
          <w:p w14:paraId="732EC3A8"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комплектация автомобиля</w:t>
            </w:r>
          </w:p>
          <w:p w14:paraId="6414FBB1"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время предоставления автомобиля потребителю</w:t>
            </w:r>
          </w:p>
        </w:tc>
        <w:tc>
          <w:tcPr>
            <w:tcW w:w="992" w:type="dxa"/>
            <w:hideMark/>
          </w:tcPr>
          <w:p w14:paraId="1408924A" w14:textId="77777777" w:rsidR="009279BA" w:rsidRPr="00EA4ADE" w:rsidRDefault="005A6C9D" w:rsidP="00285710">
            <w:pPr>
              <w:pStyle w:val="ConsPlusNormal"/>
              <w:jc w:val="both"/>
              <w:outlineLvl w:val="1"/>
              <w:rPr>
                <w:rFonts w:ascii="Times New Roman" w:hAnsi="Times New Roman" w:cs="Times New Roman"/>
                <w:szCs w:val="22"/>
              </w:rPr>
            </w:pPr>
            <w:hyperlink r:id="rId46" w:history="1">
              <w:r w:rsidR="009279BA" w:rsidRPr="00EA4ADE">
                <w:rPr>
                  <w:rStyle w:val="aa"/>
                  <w:rFonts w:ascii="Times New Roman" w:hAnsi="Times New Roman" w:cs="Times New Roman"/>
                  <w:color w:val="auto"/>
                  <w:szCs w:val="22"/>
                </w:rPr>
                <w:t>251</w:t>
              </w:r>
            </w:hyperlink>
          </w:p>
        </w:tc>
        <w:tc>
          <w:tcPr>
            <w:tcW w:w="1134" w:type="dxa"/>
            <w:hideMark/>
          </w:tcPr>
          <w:p w14:paraId="27E0E452"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лошадиная сила</w:t>
            </w:r>
          </w:p>
        </w:tc>
        <w:tc>
          <w:tcPr>
            <w:tcW w:w="1559" w:type="dxa"/>
            <w:hideMark/>
          </w:tcPr>
          <w:p w14:paraId="79A3E38B"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c>
          <w:tcPr>
            <w:tcW w:w="1548" w:type="dxa"/>
            <w:hideMark/>
          </w:tcPr>
          <w:p w14:paraId="1F5D4FD2"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c>
          <w:tcPr>
            <w:tcW w:w="1287" w:type="dxa"/>
            <w:hideMark/>
          </w:tcPr>
          <w:p w14:paraId="59CBFCBC" w14:textId="77777777" w:rsidR="009279BA" w:rsidRPr="00EA4ADE" w:rsidRDefault="009279BA"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r>
      <w:tr w:rsidR="00EA4ADE" w:rsidRPr="00EA4ADE" w14:paraId="59478A84" w14:textId="77777777" w:rsidTr="00B12DC0">
        <w:trPr>
          <w:trHeight w:val="419"/>
        </w:trPr>
        <w:tc>
          <w:tcPr>
            <w:tcW w:w="583" w:type="dxa"/>
            <w:vMerge w:val="restart"/>
            <w:hideMark/>
          </w:tcPr>
          <w:p w14:paraId="309E9D08"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18.</w:t>
            </w:r>
          </w:p>
        </w:tc>
        <w:tc>
          <w:tcPr>
            <w:tcW w:w="986" w:type="dxa"/>
            <w:vMerge w:val="restart"/>
            <w:hideMark/>
          </w:tcPr>
          <w:p w14:paraId="4FFB0689" w14:textId="77777777" w:rsidR="00CF62B4" w:rsidRPr="00EA4ADE" w:rsidRDefault="005A6C9D" w:rsidP="00285710">
            <w:pPr>
              <w:pStyle w:val="ConsPlusNormal"/>
              <w:jc w:val="both"/>
              <w:outlineLvl w:val="1"/>
              <w:rPr>
                <w:rFonts w:ascii="Times New Roman" w:hAnsi="Times New Roman" w:cs="Times New Roman"/>
                <w:szCs w:val="22"/>
              </w:rPr>
            </w:pPr>
            <w:hyperlink r:id="rId47" w:history="1">
              <w:r w:rsidR="00CF62B4" w:rsidRPr="00EA4ADE">
                <w:rPr>
                  <w:rStyle w:val="aa"/>
                  <w:rFonts w:ascii="Times New Roman" w:hAnsi="Times New Roman" w:cs="Times New Roman"/>
                  <w:color w:val="auto"/>
                  <w:szCs w:val="22"/>
                </w:rPr>
                <w:t>61.10.30</w:t>
              </w:r>
            </w:hyperlink>
          </w:p>
        </w:tc>
        <w:tc>
          <w:tcPr>
            <w:tcW w:w="2826" w:type="dxa"/>
            <w:vMerge w:val="restart"/>
            <w:hideMark/>
          </w:tcPr>
          <w:p w14:paraId="6C36A350"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Услуги по передаче данных по проводным телекоммуникационным сетям.</w:t>
            </w:r>
          </w:p>
          <w:p w14:paraId="07242356"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Пояснения по требуемым услугам: оказание услуг связи по передаче данных</w:t>
            </w:r>
          </w:p>
        </w:tc>
        <w:tc>
          <w:tcPr>
            <w:tcW w:w="3827" w:type="dxa"/>
            <w:hideMark/>
          </w:tcPr>
          <w:p w14:paraId="106C43AE"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скорость канала передачи данных</w:t>
            </w:r>
          </w:p>
        </w:tc>
        <w:tc>
          <w:tcPr>
            <w:tcW w:w="992" w:type="dxa"/>
            <w:vMerge w:val="restart"/>
            <w:hideMark/>
          </w:tcPr>
          <w:p w14:paraId="246D2ED9" w14:textId="77777777" w:rsidR="00CF62B4" w:rsidRPr="00EA4ADE" w:rsidRDefault="00CF62B4" w:rsidP="00285710">
            <w:pPr>
              <w:pStyle w:val="ConsPlusNormal"/>
              <w:jc w:val="both"/>
              <w:outlineLvl w:val="1"/>
              <w:rPr>
                <w:rFonts w:ascii="Times New Roman" w:hAnsi="Times New Roman" w:cs="Times New Roman"/>
                <w:szCs w:val="22"/>
              </w:rPr>
            </w:pPr>
          </w:p>
        </w:tc>
        <w:tc>
          <w:tcPr>
            <w:tcW w:w="1134" w:type="dxa"/>
            <w:vMerge w:val="restart"/>
            <w:hideMark/>
          </w:tcPr>
          <w:p w14:paraId="0BAAFCFF" w14:textId="77777777" w:rsidR="00CF62B4" w:rsidRPr="00EA4ADE" w:rsidRDefault="00CF62B4" w:rsidP="00285710">
            <w:pPr>
              <w:pStyle w:val="ConsPlusNormal"/>
              <w:jc w:val="both"/>
              <w:outlineLvl w:val="1"/>
              <w:rPr>
                <w:rFonts w:ascii="Times New Roman" w:hAnsi="Times New Roman" w:cs="Times New Roman"/>
                <w:szCs w:val="22"/>
              </w:rPr>
            </w:pPr>
          </w:p>
        </w:tc>
        <w:tc>
          <w:tcPr>
            <w:tcW w:w="1559" w:type="dxa"/>
            <w:vMerge w:val="restart"/>
            <w:hideMark/>
          </w:tcPr>
          <w:p w14:paraId="39B88506" w14:textId="77777777" w:rsidR="00CF62B4" w:rsidRPr="00EA4ADE" w:rsidRDefault="00CF62B4" w:rsidP="00285710">
            <w:pPr>
              <w:pStyle w:val="ConsPlusNormal"/>
              <w:jc w:val="both"/>
              <w:outlineLvl w:val="1"/>
              <w:rPr>
                <w:rFonts w:ascii="Times New Roman" w:hAnsi="Times New Roman" w:cs="Times New Roman"/>
                <w:szCs w:val="22"/>
              </w:rPr>
            </w:pPr>
          </w:p>
        </w:tc>
        <w:tc>
          <w:tcPr>
            <w:tcW w:w="1548" w:type="dxa"/>
            <w:vMerge w:val="restart"/>
            <w:hideMark/>
          </w:tcPr>
          <w:p w14:paraId="76D40E78" w14:textId="77777777" w:rsidR="00CF62B4" w:rsidRPr="00EA4ADE" w:rsidRDefault="00CF62B4" w:rsidP="00285710">
            <w:pPr>
              <w:pStyle w:val="ConsPlusNormal"/>
              <w:jc w:val="both"/>
              <w:outlineLvl w:val="1"/>
              <w:rPr>
                <w:rFonts w:ascii="Times New Roman" w:hAnsi="Times New Roman" w:cs="Times New Roman"/>
                <w:szCs w:val="22"/>
              </w:rPr>
            </w:pPr>
          </w:p>
        </w:tc>
        <w:tc>
          <w:tcPr>
            <w:tcW w:w="1287" w:type="dxa"/>
            <w:vMerge w:val="restart"/>
            <w:hideMark/>
          </w:tcPr>
          <w:p w14:paraId="403C02E3" w14:textId="77777777" w:rsidR="00CF62B4" w:rsidRPr="00EA4ADE" w:rsidRDefault="00CF62B4" w:rsidP="00285710">
            <w:pPr>
              <w:pStyle w:val="ConsPlusNormal"/>
              <w:jc w:val="both"/>
              <w:outlineLvl w:val="1"/>
              <w:rPr>
                <w:rFonts w:ascii="Times New Roman" w:hAnsi="Times New Roman" w:cs="Times New Roman"/>
                <w:szCs w:val="22"/>
              </w:rPr>
            </w:pPr>
          </w:p>
        </w:tc>
      </w:tr>
      <w:tr w:rsidR="00EA4ADE" w:rsidRPr="00EA4ADE" w14:paraId="73FDB391" w14:textId="77777777" w:rsidTr="00E01C9B">
        <w:trPr>
          <w:trHeight w:val="834"/>
        </w:trPr>
        <w:tc>
          <w:tcPr>
            <w:tcW w:w="583" w:type="dxa"/>
            <w:vMerge/>
            <w:hideMark/>
          </w:tcPr>
          <w:p w14:paraId="2899D1CE" w14:textId="77777777" w:rsidR="00CF62B4" w:rsidRPr="00EA4ADE" w:rsidRDefault="00CF62B4" w:rsidP="00285710">
            <w:pPr>
              <w:pStyle w:val="ConsPlusNormal"/>
              <w:jc w:val="both"/>
              <w:outlineLvl w:val="1"/>
              <w:rPr>
                <w:rFonts w:ascii="Times New Roman" w:hAnsi="Times New Roman" w:cs="Times New Roman"/>
                <w:szCs w:val="22"/>
              </w:rPr>
            </w:pPr>
          </w:p>
        </w:tc>
        <w:tc>
          <w:tcPr>
            <w:tcW w:w="986" w:type="dxa"/>
            <w:vMerge/>
            <w:hideMark/>
          </w:tcPr>
          <w:p w14:paraId="30129C3C" w14:textId="77777777" w:rsidR="00CF62B4" w:rsidRPr="00EA4ADE" w:rsidRDefault="00CF62B4" w:rsidP="00285710">
            <w:pPr>
              <w:pStyle w:val="ConsPlusNormal"/>
              <w:jc w:val="both"/>
              <w:outlineLvl w:val="1"/>
              <w:rPr>
                <w:rFonts w:ascii="Times New Roman" w:hAnsi="Times New Roman" w:cs="Times New Roman"/>
                <w:szCs w:val="22"/>
              </w:rPr>
            </w:pPr>
          </w:p>
        </w:tc>
        <w:tc>
          <w:tcPr>
            <w:tcW w:w="2826" w:type="dxa"/>
            <w:vMerge/>
            <w:hideMark/>
          </w:tcPr>
          <w:p w14:paraId="55007FD0" w14:textId="77777777" w:rsidR="00CF62B4" w:rsidRPr="00EA4ADE" w:rsidRDefault="00CF62B4" w:rsidP="00285710">
            <w:pPr>
              <w:pStyle w:val="ConsPlusNormal"/>
              <w:jc w:val="both"/>
              <w:outlineLvl w:val="1"/>
              <w:rPr>
                <w:rFonts w:ascii="Times New Roman" w:hAnsi="Times New Roman" w:cs="Times New Roman"/>
                <w:szCs w:val="22"/>
              </w:rPr>
            </w:pPr>
          </w:p>
        </w:tc>
        <w:tc>
          <w:tcPr>
            <w:tcW w:w="3827" w:type="dxa"/>
            <w:hideMark/>
          </w:tcPr>
          <w:p w14:paraId="0F343C7C"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доля потерянных пакетов</w:t>
            </w:r>
          </w:p>
        </w:tc>
        <w:tc>
          <w:tcPr>
            <w:tcW w:w="992" w:type="dxa"/>
            <w:vMerge/>
            <w:hideMark/>
          </w:tcPr>
          <w:p w14:paraId="6201266E" w14:textId="77777777" w:rsidR="00CF62B4" w:rsidRPr="00EA4ADE" w:rsidRDefault="00CF62B4" w:rsidP="00285710">
            <w:pPr>
              <w:pStyle w:val="ConsPlusNormal"/>
              <w:jc w:val="both"/>
              <w:outlineLvl w:val="1"/>
              <w:rPr>
                <w:rFonts w:ascii="Times New Roman" w:hAnsi="Times New Roman" w:cs="Times New Roman"/>
                <w:szCs w:val="22"/>
              </w:rPr>
            </w:pPr>
          </w:p>
        </w:tc>
        <w:tc>
          <w:tcPr>
            <w:tcW w:w="1134" w:type="dxa"/>
            <w:vMerge/>
            <w:hideMark/>
          </w:tcPr>
          <w:p w14:paraId="612C2B71" w14:textId="77777777" w:rsidR="00CF62B4" w:rsidRPr="00EA4ADE" w:rsidRDefault="00CF62B4" w:rsidP="00285710">
            <w:pPr>
              <w:pStyle w:val="ConsPlusNormal"/>
              <w:jc w:val="both"/>
              <w:outlineLvl w:val="1"/>
              <w:rPr>
                <w:rFonts w:ascii="Times New Roman" w:hAnsi="Times New Roman" w:cs="Times New Roman"/>
                <w:szCs w:val="22"/>
              </w:rPr>
            </w:pPr>
          </w:p>
        </w:tc>
        <w:tc>
          <w:tcPr>
            <w:tcW w:w="1559" w:type="dxa"/>
            <w:vMerge/>
            <w:hideMark/>
          </w:tcPr>
          <w:p w14:paraId="768B73F3" w14:textId="77777777" w:rsidR="00CF62B4" w:rsidRPr="00EA4ADE" w:rsidRDefault="00CF62B4" w:rsidP="00285710">
            <w:pPr>
              <w:pStyle w:val="ConsPlusNormal"/>
              <w:jc w:val="both"/>
              <w:outlineLvl w:val="1"/>
              <w:rPr>
                <w:rFonts w:ascii="Times New Roman" w:hAnsi="Times New Roman" w:cs="Times New Roman"/>
                <w:szCs w:val="22"/>
              </w:rPr>
            </w:pPr>
          </w:p>
        </w:tc>
        <w:tc>
          <w:tcPr>
            <w:tcW w:w="1548" w:type="dxa"/>
            <w:vMerge/>
            <w:hideMark/>
          </w:tcPr>
          <w:p w14:paraId="5EEC32AD" w14:textId="77777777" w:rsidR="00CF62B4" w:rsidRPr="00EA4ADE" w:rsidRDefault="00CF62B4" w:rsidP="00285710">
            <w:pPr>
              <w:pStyle w:val="ConsPlusNormal"/>
              <w:jc w:val="both"/>
              <w:outlineLvl w:val="1"/>
              <w:rPr>
                <w:rFonts w:ascii="Times New Roman" w:hAnsi="Times New Roman" w:cs="Times New Roman"/>
                <w:szCs w:val="22"/>
              </w:rPr>
            </w:pPr>
          </w:p>
        </w:tc>
        <w:tc>
          <w:tcPr>
            <w:tcW w:w="1287" w:type="dxa"/>
            <w:vMerge/>
            <w:hideMark/>
          </w:tcPr>
          <w:p w14:paraId="26610B5D" w14:textId="77777777" w:rsidR="00CF62B4" w:rsidRPr="00EA4ADE" w:rsidRDefault="00CF62B4" w:rsidP="00285710">
            <w:pPr>
              <w:pStyle w:val="ConsPlusNormal"/>
              <w:jc w:val="both"/>
              <w:outlineLvl w:val="1"/>
              <w:rPr>
                <w:rFonts w:ascii="Times New Roman" w:hAnsi="Times New Roman" w:cs="Times New Roman"/>
                <w:szCs w:val="22"/>
              </w:rPr>
            </w:pPr>
          </w:p>
        </w:tc>
      </w:tr>
      <w:tr w:rsidR="00EA4ADE" w:rsidRPr="00EA4ADE" w14:paraId="44A8FAE9" w14:textId="77777777" w:rsidTr="00E01C9B">
        <w:trPr>
          <w:trHeight w:val="1130"/>
        </w:trPr>
        <w:tc>
          <w:tcPr>
            <w:tcW w:w="583" w:type="dxa"/>
            <w:vMerge w:val="restart"/>
            <w:hideMark/>
          </w:tcPr>
          <w:p w14:paraId="66DEB823"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19.</w:t>
            </w:r>
          </w:p>
        </w:tc>
        <w:tc>
          <w:tcPr>
            <w:tcW w:w="986" w:type="dxa"/>
            <w:vMerge w:val="restart"/>
            <w:hideMark/>
          </w:tcPr>
          <w:p w14:paraId="094AF74D" w14:textId="77777777" w:rsidR="00CF62B4" w:rsidRPr="00EA4ADE" w:rsidRDefault="005A6C9D" w:rsidP="00285710">
            <w:pPr>
              <w:pStyle w:val="ConsPlusNormal"/>
              <w:jc w:val="both"/>
              <w:outlineLvl w:val="1"/>
              <w:rPr>
                <w:rFonts w:ascii="Times New Roman" w:hAnsi="Times New Roman" w:cs="Times New Roman"/>
                <w:szCs w:val="22"/>
              </w:rPr>
            </w:pPr>
            <w:hyperlink r:id="rId48" w:history="1">
              <w:r w:rsidR="00CF62B4" w:rsidRPr="00EA4ADE">
                <w:rPr>
                  <w:rStyle w:val="aa"/>
                  <w:rFonts w:ascii="Times New Roman" w:hAnsi="Times New Roman" w:cs="Times New Roman"/>
                  <w:color w:val="auto"/>
                  <w:szCs w:val="22"/>
                </w:rPr>
                <w:t>61.20.11</w:t>
              </w:r>
            </w:hyperlink>
          </w:p>
        </w:tc>
        <w:tc>
          <w:tcPr>
            <w:tcW w:w="2826" w:type="dxa"/>
            <w:vMerge w:val="restart"/>
            <w:hideMark/>
          </w:tcPr>
          <w:p w14:paraId="1BFDFD9F"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Услуги подвижной связи общего пользования - обеспечение доступа и поддержка пользователя.</w:t>
            </w:r>
          </w:p>
          <w:p w14:paraId="79F77C86"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Пояснения по требуемым услугам: оказание услуг подвижной радиотелефонной связи</w:t>
            </w:r>
          </w:p>
        </w:tc>
        <w:tc>
          <w:tcPr>
            <w:tcW w:w="3827" w:type="dxa"/>
            <w:hideMark/>
          </w:tcPr>
          <w:p w14:paraId="267110A0"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тарификация услуги голосовой связи, доступа в информационно-телекоммуникационную сеть "Интернет" (лимитная/безлимитная)</w:t>
            </w:r>
          </w:p>
        </w:tc>
        <w:tc>
          <w:tcPr>
            <w:tcW w:w="992" w:type="dxa"/>
            <w:hideMark/>
          </w:tcPr>
          <w:p w14:paraId="5A978BFC" w14:textId="77777777" w:rsidR="00CF62B4" w:rsidRPr="00EA4ADE" w:rsidRDefault="00CF62B4" w:rsidP="00285710">
            <w:pPr>
              <w:pStyle w:val="ConsPlusNormal"/>
              <w:jc w:val="both"/>
              <w:outlineLvl w:val="1"/>
              <w:rPr>
                <w:rFonts w:ascii="Times New Roman" w:hAnsi="Times New Roman" w:cs="Times New Roman"/>
                <w:szCs w:val="22"/>
              </w:rPr>
            </w:pPr>
          </w:p>
        </w:tc>
        <w:tc>
          <w:tcPr>
            <w:tcW w:w="1134" w:type="dxa"/>
            <w:hideMark/>
          </w:tcPr>
          <w:p w14:paraId="02E235CA" w14:textId="77777777" w:rsidR="00CF62B4" w:rsidRPr="00EA4ADE" w:rsidRDefault="00CF62B4" w:rsidP="00285710">
            <w:pPr>
              <w:pStyle w:val="ConsPlusNormal"/>
              <w:jc w:val="both"/>
              <w:outlineLvl w:val="1"/>
              <w:rPr>
                <w:rFonts w:ascii="Times New Roman" w:hAnsi="Times New Roman" w:cs="Times New Roman"/>
                <w:szCs w:val="22"/>
              </w:rPr>
            </w:pPr>
          </w:p>
        </w:tc>
        <w:tc>
          <w:tcPr>
            <w:tcW w:w="1559" w:type="dxa"/>
            <w:hideMark/>
          </w:tcPr>
          <w:p w14:paraId="3B3647CC" w14:textId="77777777" w:rsidR="00CF62B4" w:rsidRPr="00EA4ADE" w:rsidRDefault="00CF62B4" w:rsidP="00285710">
            <w:pPr>
              <w:pStyle w:val="ConsPlusNormal"/>
              <w:jc w:val="both"/>
              <w:outlineLvl w:val="1"/>
              <w:rPr>
                <w:rFonts w:ascii="Times New Roman" w:hAnsi="Times New Roman" w:cs="Times New Roman"/>
                <w:szCs w:val="22"/>
              </w:rPr>
            </w:pPr>
          </w:p>
        </w:tc>
        <w:tc>
          <w:tcPr>
            <w:tcW w:w="1548" w:type="dxa"/>
            <w:noWrap/>
            <w:hideMark/>
          </w:tcPr>
          <w:p w14:paraId="2C6D268B" w14:textId="77777777" w:rsidR="00CF62B4" w:rsidRPr="00EA4ADE" w:rsidRDefault="00CF62B4" w:rsidP="00285710">
            <w:pPr>
              <w:pStyle w:val="ConsPlusNormal"/>
              <w:jc w:val="both"/>
              <w:outlineLvl w:val="1"/>
              <w:rPr>
                <w:rFonts w:ascii="Times New Roman" w:hAnsi="Times New Roman" w:cs="Times New Roman"/>
                <w:szCs w:val="22"/>
              </w:rPr>
            </w:pPr>
          </w:p>
        </w:tc>
        <w:tc>
          <w:tcPr>
            <w:tcW w:w="1287" w:type="dxa"/>
            <w:noWrap/>
            <w:hideMark/>
          </w:tcPr>
          <w:p w14:paraId="726C6D46" w14:textId="77777777" w:rsidR="00CF62B4" w:rsidRPr="00EA4ADE" w:rsidRDefault="00CF62B4" w:rsidP="00285710">
            <w:pPr>
              <w:pStyle w:val="ConsPlusNormal"/>
              <w:jc w:val="both"/>
              <w:outlineLvl w:val="1"/>
              <w:rPr>
                <w:rFonts w:ascii="Times New Roman" w:hAnsi="Times New Roman" w:cs="Times New Roman"/>
                <w:szCs w:val="22"/>
              </w:rPr>
            </w:pPr>
          </w:p>
        </w:tc>
      </w:tr>
      <w:tr w:rsidR="00EA4ADE" w:rsidRPr="00EA4ADE" w14:paraId="62B6CEB5" w14:textId="77777777" w:rsidTr="00E01C9B">
        <w:trPr>
          <w:trHeight w:val="1118"/>
        </w:trPr>
        <w:tc>
          <w:tcPr>
            <w:tcW w:w="583" w:type="dxa"/>
            <w:vMerge/>
            <w:hideMark/>
          </w:tcPr>
          <w:p w14:paraId="21AE8673" w14:textId="77777777" w:rsidR="00CF62B4" w:rsidRPr="00EA4ADE" w:rsidRDefault="00CF62B4" w:rsidP="00285710">
            <w:pPr>
              <w:pStyle w:val="ConsPlusNormal"/>
              <w:jc w:val="both"/>
              <w:outlineLvl w:val="1"/>
              <w:rPr>
                <w:rFonts w:ascii="Times New Roman" w:hAnsi="Times New Roman" w:cs="Times New Roman"/>
                <w:szCs w:val="22"/>
              </w:rPr>
            </w:pPr>
          </w:p>
        </w:tc>
        <w:tc>
          <w:tcPr>
            <w:tcW w:w="986" w:type="dxa"/>
            <w:vMerge/>
            <w:hideMark/>
          </w:tcPr>
          <w:p w14:paraId="3F68C065" w14:textId="77777777" w:rsidR="00CF62B4" w:rsidRPr="00EA4ADE" w:rsidRDefault="00CF62B4" w:rsidP="00285710">
            <w:pPr>
              <w:pStyle w:val="ConsPlusNormal"/>
              <w:jc w:val="both"/>
              <w:outlineLvl w:val="1"/>
              <w:rPr>
                <w:rFonts w:ascii="Times New Roman" w:hAnsi="Times New Roman" w:cs="Times New Roman"/>
                <w:szCs w:val="22"/>
              </w:rPr>
            </w:pPr>
          </w:p>
        </w:tc>
        <w:tc>
          <w:tcPr>
            <w:tcW w:w="2826" w:type="dxa"/>
            <w:vMerge/>
            <w:hideMark/>
          </w:tcPr>
          <w:p w14:paraId="30A9BBA2" w14:textId="77777777" w:rsidR="00CF62B4" w:rsidRPr="00EA4ADE" w:rsidRDefault="00CF62B4" w:rsidP="00285710">
            <w:pPr>
              <w:pStyle w:val="ConsPlusNormal"/>
              <w:jc w:val="both"/>
              <w:outlineLvl w:val="1"/>
              <w:rPr>
                <w:rFonts w:ascii="Times New Roman" w:hAnsi="Times New Roman" w:cs="Times New Roman"/>
                <w:szCs w:val="22"/>
              </w:rPr>
            </w:pPr>
          </w:p>
        </w:tc>
        <w:tc>
          <w:tcPr>
            <w:tcW w:w="3827" w:type="dxa"/>
            <w:hideMark/>
          </w:tcPr>
          <w:p w14:paraId="7A9000A0"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объем доступной услуги голосовой связи (минут), доступа в информационно-телекоммуникационную сеть "Интернет" (Гб)</w:t>
            </w:r>
          </w:p>
        </w:tc>
        <w:tc>
          <w:tcPr>
            <w:tcW w:w="992" w:type="dxa"/>
            <w:hideMark/>
          </w:tcPr>
          <w:p w14:paraId="017504F9" w14:textId="77777777" w:rsidR="00CF62B4" w:rsidRPr="00EA4ADE" w:rsidRDefault="00CF62B4" w:rsidP="00285710">
            <w:pPr>
              <w:pStyle w:val="ConsPlusNormal"/>
              <w:jc w:val="both"/>
              <w:outlineLvl w:val="1"/>
              <w:rPr>
                <w:rFonts w:ascii="Times New Roman" w:hAnsi="Times New Roman" w:cs="Times New Roman"/>
                <w:szCs w:val="22"/>
              </w:rPr>
            </w:pPr>
          </w:p>
        </w:tc>
        <w:tc>
          <w:tcPr>
            <w:tcW w:w="1134" w:type="dxa"/>
            <w:hideMark/>
          </w:tcPr>
          <w:p w14:paraId="014C67E7" w14:textId="77777777" w:rsidR="00CF62B4" w:rsidRPr="00EA4ADE" w:rsidRDefault="00CF62B4" w:rsidP="00285710">
            <w:pPr>
              <w:pStyle w:val="ConsPlusNormal"/>
              <w:jc w:val="both"/>
              <w:outlineLvl w:val="1"/>
              <w:rPr>
                <w:rFonts w:ascii="Times New Roman" w:hAnsi="Times New Roman" w:cs="Times New Roman"/>
                <w:szCs w:val="22"/>
              </w:rPr>
            </w:pPr>
          </w:p>
        </w:tc>
        <w:tc>
          <w:tcPr>
            <w:tcW w:w="1559" w:type="dxa"/>
            <w:hideMark/>
          </w:tcPr>
          <w:p w14:paraId="6B3AB92C" w14:textId="77777777" w:rsidR="00CF62B4" w:rsidRPr="00EA4ADE" w:rsidRDefault="00CF62B4" w:rsidP="00285710">
            <w:pPr>
              <w:pStyle w:val="ConsPlusNormal"/>
              <w:jc w:val="both"/>
              <w:outlineLvl w:val="1"/>
              <w:rPr>
                <w:rFonts w:ascii="Times New Roman" w:hAnsi="Times New Roman" w:cs="Times New Roman"/>
                <w:szCs w:val="22"/>
              </w:rPr>
            </w:pPr>
          </w:p>
        </w:tc>
        <w:tc>
          <w:tcPr>
            <w:tcW w:w="1548" w:type="dxa"/>
            <w:noWrap/>
            <w:hideMark/>
          </w:tcPr>
          <w:p w14:paraId="46DEB16C" w14:textId="77777777" w:rsidR="00CF62B4" w:rsidRPr="00EA4ADE" w:rsidRDefault="00CF62B4" w:rsidP="00285710">
            <w:pPr>
              <w:pStyle w:val="ConsPlusNormal"/>
              <w:jc w:val="both"/>
              <w:outlineLvl w:val="1"/>
              <w:rPr>
                <w:rFonts w:ascii="Times New Roman" w:hAnsi="Times New Roman" w:cs="Times New Roman"/>
                <w:szCs w:val="22"/>
              </w:rPr>
            </w:pPr>
          </w:p>
        </w:tc>
        <w:tc>
          <w:tcPr>
            <w:tcW w:w="1287" w:type="dxa"/>
            <w:noWrap/>
            <w:hideMark/>
          </w:tcPr>
          <w:p w14:paraId="6849650F" w14:textId="77777777" w:rsidR="00CF62B4" w:rsidRPr="00EA4ADE" w:rsidRDefault="00CF62B4" w:rsidP="00285710">
            <w:pPr>
              <w:pStyle w:val="ConsPlusNormal"/>
              <w:jc w:val="both"/>
              <w:outlineLvl w:val="1"/>
              <w:rPr>
                <w:rFonts w:ascii="Times New Roman" w:hAnsi="Times New Roman" w:cs="Times New Roman"/>
                <w:szCs w:val="22"/>
              </w:rPr>
            </w:pPr>
          </w:p>
        </w:tc>
      </w:tr>
      <w:tr w:rsidR="00EA4ADE" w:rsidRPr="00EA4ADE" w14:paraId="6666048C" w14:textId="77777777" w:rsidTr="004A441D">
        <w:trPr>
          <w:trHeight w:val="1140"/>
        </w:trPr>
        <w:tc>
          <w:tcPr>
            <w:tcW w:w="583" w:type="dxa"/>
            <w:vMerge/>
            <w:hideMark/>
          </w:tcPr>
          <w:p w14:paraId="1A24E2ED" w14:textId="77777777" w:rsidR="00CF62B4" w:rsidRPr="00EA4ADE" w:rsidRDefault="00CF62B4" w:rsidP="00285710">
            <w:pPr>
              <w:pStyle w:val="ConsPlusNormal"/>
              <w:jc w:val="both"/>
              <w:outlineLvl w:val="1"/>
              <w:rPr>
                <w:rFonts w:ascii="Times New Roman" w:hAnsi="Times New Roman" w:cs="Times New Roman"/>
                <w:szCs w:val="22"/>
              </w:rPr>
            </w:pPr>
          </w:p>
        </w:tc>
        <w:tc>
          <w:tcPr>
            <w:tcW w:w="986" w:type="dxa"/>
            <w:vMerge/>
            <w:hideMark/>
          </w:tcPr>
          <w:p w14:paraId="14226A87" w14:textId="77777777" w:rsidR="00CF62B4" w:rsidRPr="00EA4ADE" w:rsidRDefault="00CF62B4" w:rsidP="00285710">
            <w:pPr>
              <w:pStyle w:val="ConsPlusNormal"/>
              <w:jc w:val="both"/>
              <w:outlineLvl w:val="1"/>
              <w:rPr>
                <w:rFonts w:ascii="Times New Roman" w:hAnsi="Times New Roman" w:cs="Times New Roman"/>
                <w:szCs w:val="22"/>
              </w:rPr>
            </w:pPr>
          </w:p>
        </w:tc>
        <w:tc>
          <w:tcPr>
            <w:tcW w:w="2826" w:type="dxa"/>
            <w:vMerge/>
            <w:hideMark/>
          </w:tcPr>
          <w:p w14:paraId="075D7B03" w14:textId="77777777" w:rsidR="00CF62B4" w:rsidRPr="00EA4ADE" w:rsidRDefault="00CF62B4" w:rsidP="00285710">
            <w:pPr>
              <w:pStyle w:val="ConsPlusNormal"/>
              <w:jc w:val="both"/>
              <w:outlineLvl w:val="1"/>
              <w:rPr>
                <w:rFonts w:ascii="Times New Roman" w:hAnsi="Times New Roman" w:cs="Times New Roman"/>
                <w:szCs w:val="22"/>
              </w:rPr>
            </w:pPr>
          </w:p>
        </w:tc>
        <w:tc>
          <w:tcPr>
            <w:tcW w:w="3827" w:type="dxa"/>
            <w:hideMark/>
          </w:tcPr>
          <w:p w14:paraId="2844DDE2"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992" w:type="dxa"/>
            <w:hideMark/>
          </w:tcPr>
          <w:p w14:paraId="7500FEFD" w14:textId="77777777" w:rsidR="00CF62B4" w:rsidRPr="00EA4ADE" w:rsidRDefault="00CF62B4" w:rsidP="00285710">
            <w:pPr>
              <w:pStyle w:val="ConsPlusNormal"/>
              <w:jc w:val="both"/>
              <w:outlineLvl w:val="1"/>
              <w:rPr>
                <w:rFonts w:ascii="Times New Roman" w:hAnsi="Times New Roman" w:cs="Times New Roman"/>
                <w:szCs w:val="22"/>
              </w:rPr>
            </w:pPr>
          </w:p>
        </w:tc>
        <w:tc>
          <w:tcPr>
            <w:tcW w:w="1134" w:type="dxa"/>
            <w:hideMark/>
          </w:tcPr>
          <w:p w14:paraId="42433296" w14:textId="77777777" w:rsidR="00CF62B4" w:rsidRPr="00EA4ADE" w:rsidRDefault="00CF62B4" w:rsidP="00285710">
            <w:pPr>
              <w:pStyle w:val="ConsPlusNormal"/>
              <w:jc w:val="both"/>
              <w:outlineLvl w:val="1"/>
              <w:rPr>
                <w:rFonts w:ascii="Times New Roman" w:hAnsi="Times New Roman" w:cs="Times New Roman"/>
                <w:szCs w:val="22"/>
              </w:rPr>
            </w:pPr>
          </w:p>
        </w:tc>
        <w:tc>
          <w:tcPr>
            <w:tcW w:w="1559" w:type="dxa"/>
            <w:hideMark/>
          </w:tcPr>
          <w:p w14:paraId="26F875F1" w14:textId="77777777" w:rsidR="00CF62B4" w:rsidRPr="00EA4ADE" w:rsidRDefault="00CF62B4" w:rsidP="00285710">
            <w:pPr>
              <w:pStyle w:val="ConsPlusNormal"/>
              <w:jc w:val="both"/>
              <w:outlineLvl w:val="1"/>
              <w:rPr>
                <w:rFonts w:ascii="Times New Roman" w:hAnsi="Times New Roman" w:cs="Times New Roman"/>
                <w:szCs w:val="22"/>
              </w:rPr>
            </w:pPr>
          </w:p>
        </w:tc>
        <w:tc>
          <w:tcPr>
            <w:tcW w:w="1548" w:type="dxa"/>
            <w:noWrap/>
            <w:hideMark/>
          </w:tcPr>
          <w:p w14:paraId="24D1630A" w14:textId="77777777" w:rsidR="00CF62B4" w:rsidRPr="00EA4ADE" w:rsidRDefault="00CF62B4" w:rsidP="00285710">
            <w:pPr>
              <w:pStyle w:val="ConsPlusNormal"/>
              <w:jc w:val="both"/>
              <w:outlineLvl w:val="1"/>
              <w:rPr>
                <w:rFonts w:ascii="Times New Roman" w:hAnsi="Times New Roman" w:cs="Times New Roman"/>
                <w:szCs w:val="22"/>
              </w:rPr>
            </w:pPr>
          </w:p>
        </w:tc>
        <w:tc>
          <w:tcPr>
            <w:tcW w:w="1287" w:type="dxa"/>
            <w:noWrap/>
            <w:hideMark/>
          </w:tcPr>
          <w:p w14:paraId="0FD12ADC" w14:textId="77777777" w:rsidR="00CF62B4" w:rsidRPr="00EA4ADE" w:rsidRDefault="00CF62B4" w:rsidP="00285710">
            <w:pPr>
              <w:pStyle w:val="ConsPlusNormal"/>
              <w:jc w:val="both"/>
              <w:outlineLvl w:val="1"/>
              <w:rPr>
                <w:rFonts w:ascii="Times New Roman" w:hAnsi="Times New Roman" w:cs="Times New Roman"/>
                <w:szCs w:val="22"/>
              </w:rPr>
            </w:pPr>
          </w:p>
        </w:tc>
      </w:tr>
      <w:tr w:rsidR="00EA4ADE" w:rsidRPr="00EA4ADE" w14:paraId="5DA7AFA7" w14:textId="77777777" w:rsidTr="0033437C">
        <w:trPr>
          <w:trHeight w:val="2277"/>
        </w:trPr>
        <w:tc>
          <w:tcPr>
            <w:tcW w:w="583" w:type="dxa"/>
            <w:vMerge w:val="restart"/>
            <w:tcBorders>
              <w:bottom w:val="single" w:sz="4" w:space="0" w:color="auto"/>
            </w:tcBorders>
            <w:hideMark/>
          </w:tcPr>
          <w:p w14:paraId="72C96BC3"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20.</w:t>
            </w:r>
          </w:p>
        </w:tc>
        <w:tc>
          <w:tcPr>
            <w:tcW w:w="986" w:type="dxa"/>
            <w:vMerge w:val="restart"/>
            <w:tcBorders>
              <w:bottom w:val="single" w:sz="4" w:space="0" w:color="auto"/>
            </w:tcBorders>
            <w:hideMark/>
          </w:tcPr>
          <w:p w14:paraId="3438102D" w14:textId="77777777" w:rsidR="00CF62B4" w:rsidRPr="00EA4ADE" w:rsidRDefault="005A6C9D" w:rsidP="00285710">
            <w:pPr>
              <w:pStyle w:val="ConsPlusNormal"/>
              <w:jc w:val="both"/>
              <w:outlineLvl w:val="1"/>
              <w:rPr>
                <w:rFonts w:ascii="Times New Roman" w:hAnsi="Times New Roman" w:cs="Times New Roman"/>
                <w:szCs w:val="22"/>
                <w:u w:val="single"/>
              </w:rPr>
            </w:pPr>
            <w:hyperlink r:id="rId49" w:history="1">
              <w:r w:rsidR="00CF62B4" w:rsidRPr="00EA4ADE">
                <w:rPr>
                  <w:rStyle w:val="aa"/>
                  <w:rFonts w:ascii="Times New Roman" w:hAnsi="Times New Roman" w:cs="Times New Roman"/>
                  <w:color w:val="auto"/>
                  <w:szCs w:val="22"/>
                </w:rPr>
                <w:t>77.11.10</w:t>
              </w:r>
            </w:hyperlink>
          </w:p>
        </w:tc>
        <w:tc>
          <w:tcPr>
            <w:tcW w:w="2826" w:type="dxa"/>
            <w:tcBorders>
              <w:bottom w:val="single" w:sz="4" w:space="0" w:color="auto"/>
            </w:tcBorders>
            <w:hideMark/>
          </w:tcPr>
          <w:p w14:paraId="65D15D65"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3827" w:type="dxa"/>
            <w:tcBorders>
              <w:bottom w:val="single" w:sz="4" w:space="0" w:color="auto"/>
            </w:tcBorders>
            <w:hideMark/>
          </w:tcPr>
          <w:p w14:paraId="2BF8DDBC"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мощность двигателя автомобиля</w:t>
            </w:r>
          </w:p>
          <w:p w14:paraId="055F3A4F"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тип коробки передач автомобиля</w:t>
            </w:r>
          </w:p>
          <w:p w14:paraId="314CA757"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комплектация автомобиля</w:t>
            </w:r>
          </w:p>
        </w:tc>
        <w:tc>
          <w:tcPr>
            <w:tcW w:w="992" w:type="dxa"/>
            <w:vMerge w:val="restart"/>
            <w:tcBorders>
              <w:bottom w:val="single" w:sz="4" w:space="0" w:color="auto"/>
            </w:tcBorders>
            <w:hideMark/>
          </w:tcPr>
          <w:p w14:paraId="64BC88BF" w14:textId="77777777" w:rsidR="00CF62B4" w:rsidRPr="00EA4ADE" w:rsidRDefault="005A6C9D" w:rsidP="00285710">
            <w:pPr>
              <w:pStyle w:val="ConsPlusNormal"/>
              <w:jc w:val="both"/>
              <w:outlineLvl w:val="1"/>
              <w:rPr>
                <w:rFonts w:ascii="Times New Roman" w:hAnsi="Times New Roman" w:cs="Times New Roman"/>
                <w:szCs w:val="22"/>
                <w:u w:val="single"/>
              </w:rPr>
            </w:pPr>
            <w:hyperlink r:id="rId50" w:history="1">
              <w:r w:rsidR="00CF62B4" w:rsidRPr="00EA4ADE">
                <w:rPr>
                  <w:rStyle w:val="aa"/>
                  <w:rFonts w:ascii="Times New Roman" w:hAnsi="Times New Roman" w:cs="Times New Roman"/>
                  <w:color w:val="auto"/>
                  <w:szCs w:val="22"/>
                </w:rPr>
                <w:t>251</w:t>
              </w:r>
            </w:hyperlink>
          </w:p>
        </w:tc>
        <w:tc>
          <w:tcPr>
            <w:tcW w:w="1134" w:type="dxa"/>
            <w:vMerge w:val="restart"/>
            <w:tcBorders>
              <w:bottom w:val="single" w:sz="4" w:space="0" w:color="auto"/>
            </w:tcBorders>
            <w:hideMark/>
          </w:tcPr>
          <w:p w14:paraId="2FD706EA"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лошадиная сила</w:t>
            </w:r>
          </w:p>
        </w:tc>
        <w:tc>
          <w:tcPr>
            <w:tcW w:w="1559" w:type="dxa"/>
            <w:vMerge w:val="restart"/>
            <w:tcBorders>
              <w:bottom w:val="single" w:sz="4" w:space="0" w:color="auto"/>
            </w:tcBorders>
            <w:hideMark/>
          </w:tcPr>
          <w:p w14:paraId="67311EB0"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c>
          <w:tcPr>
            <w:tcW w:w="1548" w:type="dxa"/>
            <w:vMerge w:val="restart"/>
            <w:tcBorders>
              <w:bottom w:val="single" w:sz="4" w:space="0" w:color="auto"/>
            </w:tcBorders>
            <w:hideMark/>
          </w:tcPr>
          <w:p w14:paraId="6273446A"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c>
          <w:tcPr>
            <w:tcW w:w="1287" w:type="dxa"/>
            <w:vMerge w:val="restart"/>
            <w:tcBorders>
              <w:bottom w:val="single" w:sz="4" w:space="0" w:color="auto"/>
            </w:tcBorders>
            <w:hideMark/>
          </w:tcPr>
          <w:p w14:paraId="7B1487B9"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не более 200</w:t>
            </w:r>
          </w:p>
        </w:tc>
      </w:tr>
      <w:tr w:rsidR="00EA4ADE" w:rsidRPr="00EA4ADE" w14:paraId="1147725B" w14:textId="77777777" w:rsidTr="004D67C0">
        <w:trPr>
          <w:trHeight w:val="1008"/>
        </w:trPr>
        <w:tc>
          <w:tcPr>
            <w:tcW w:w="583" w:type="dxa"/>
            <w:vMerge/>
            <w:hideMark/>
          </w:tcPr>
          <w:p w14:paraId="050A85CB" w14:textId="77777777" w:rsidR="00CF62B4" w:rsidRPr="00EA4ADE" w:rsidRDefault="00CF62B4" w:rsidP="00285710">
            <w:pPr>
              <w:pStyle w:val="ConsPlusNormal"/>
              <w:jc w:val="both"/>
              <w:outlineLvl w:val="1"/>
              <w:rPr>
                <w:rFonts w:ascii="Times New Roman" w:hAnsi="Times New Roman" w:cs="Times New Roman"/>
                <w:szCs w:val="22"/>
              </w:rPr>
            </w:pPr>
          </w:p>
        </w:tc>
        <w:tc>
          <w:tcPr>
            <w:tcW w:w="986" w:type="dxa"/>
            <w:vMerge/>
            <w:hideMark/>
          </w:tcPr>
          <w:p w14:paraId="7FBB7457" w14:textId="77777777" w:rsidR="00CF62B4" w:rsidRPr="00EA4ADE" w:rsidRDefault="00CF62B4" w:rsidP="00285710">
            <w:pPr>
              <w:pStyle w:val="ConsPlusNormal"/>
              <w:jc w:val="both"/>
              <w:outlineLvl w:val="1"/>
              <w:rPr>
                <w:rFonts w:ascii="Times New Roman" w:hAnsi="Times New Roman" w:cs="Times New Roman"/>
                <w:szCs w:val="22"/>
                <w:u w:val="single"/>
              </w:rPr>
            </w:pPr>
          </w:p>
        </w:tc>
        <w:tc>
          <w:tcPr>
            <w:tcW w:w="2826" w:type="dxa"/>
            <w:hideMark/>
          </w:tcPr>
          <w:p w14:paraId="556B2544"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услуга по аренде и лизингу легких (до 3,5 т) автотранспортных средств без водителя</w:t>
            </w:r>
          </w:p>
        </w:tc>
        <w:tc>
          <w:tcPr>
            <w:tcW w:w="3827" w:type="dxa"/>
            <w:hideMark/>
          </w:tcPr>
          <w:p w14:paraId="0A817EB1"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мощность двигателя</w:t>
            </w:r>
          </w:p>
          <w:p w14:paraId="24E60FBD"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тип коробки передач</w:t>
            </w:r>
          </w:p>
          <w:p w14:paraId="28F68B6C"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комплектация</w:t>
            </w:r>
          </w:p>
        </w:tc>
        <w:tc>
          <w:tcPr>
            <w:tcW w:w="992" w:type="dxa"/>
            <w:vMerge/>
            <w:hideMark/>
          </w:tcPr>
          <w:p w14:paraId="154F65D6" w14:textId="77777777" w:rsidR="00CF62B4" w:rsidRPr="00EA4ADE" w:rsidRDefault="00CF62B4" w:rsidP="00285710">
            <w:pPr>
              <w:pStyle w:val="ConsPlusNormal"/>
              <w:jc w:val="both"/>
              <w:outlineLvl w:val="1"/>
              <w:rPr>
                <w:rFonts w:ascii="Times New Roman" w:hAnsi="Times New Roman" w:cs="Times New Roman"/>
                <w:szCs w:val="22"/>
              </w:rPr>
            </w:pPr>
          </w:p>
        </w:tc>
        <w:tc>
          <w:tcPr>
            <w:tcW w:w="1134" w:type="dxa"/>
            <w:vMerge/>
            <w:hideMark/>
          </w:tcPr>
          <w:p w14:paraId="22026DAE" w14:textId="77777777" w:rsidR="00CF62B4" w:rsidRPr="00EA4ADE" w:rsidRDefault="00CF62B4" w:rsidP="00285710">
            <w:pPr>
              <w:pStyle w:val="ConsPlusNormal"/>
              <w:jc w:val="both"/>
              <w:outlineLvl w:val="1"/>
              <w:rPr>
                <w:rFonts w:ascii="Times New Roman" w:hAnsi="Times New Roman" w:cs="Times New Roman"/>
                <w:szCs w:val="22"/>
              </w:rPr>
            </w:pPr>
          </w:p>
        </w:tc>
        <w:tc>
          <w:tcPr>
            <w:tcW w:w="1559" w:type="dxa"/>
            <w:vMerge/>
            <w:hideMark/>
          </w:tcPr>
          <w:p w14:paraId="523662C2" w14:textId="77777777" w:rsidR="00CF62B4" w:rsidRPr="00EA4ADE" w:rsidRDefault="00CF62B4" w:rsidP="00285710">
            <w:pPr>
              <w:pStyle w:val="ConsPlusNormal"/>
              <w:jc w:val="both"/>
              <w:outlineLvl w:val="1"/>
              <w:rPr>
                <w:rFonts w:ascii="Times New Roman" w:hAnsi="Times New Roman" w:cs="Times New Roman"/>
                <w:szCs w:val="22"/>
              </w:rPr>
            </w:pPr>
          </w:p>
        </w:tc>
        <w:tc>
          <w:tcPr>
            <w:tcW w:w="1548" w:type="dxa"/>
            <w:vMerge/>
            <w:noWrap/>
            <w:hideMark/>
          </w:tcPr>
          <w:p w14:paraId="0B778F4F" w14:textId="77777777" w:rsidR="00CF62B4" w:rsidRPr="00EA4ADE" w:rsidRDefault="00CF62B4" w:rsidP="00285710">
            <w:pPr>
              <w:pStyle w:val="ConsPlusNormal"/>
              <w:jc w:val="both"/>
              <w:outlineLvl w:val="1"/>
              <w:rPr>
                <w:rFonts w:ascii="Times New Roman" w:hAnsi="Times New Roman" w:cs="Times New Roman"/>
                <w:szCs w:val="22"/>
              </w:rPr>
            </w:pPr>
          </w:p>
        </w:tc>
        <w:tc>
          <w:tcPr>
            <w:tcW w:w="1287" w:type="dxa"/>
            <w:vMerge/>
            <w:noWrap/>
            <w:hideMark/>
          </w:tcPr>
          <w:p w14:paraId="04C19395" w14:textId="77777777" w:rsidR="00CF62B4" w:rsidRPr="00EA4ADE" w:rsidRDefault="00CF62B4" w:rsidP="00285710">
            <w:pPr>
              <w:pStyle w:val="ConsPlusNormal"/>
              <w:jc w:val="both"/>
              <w:outlineLvl w:val="1"/>
              <w:rPr>
                <w:rFonts w:ascii="Times New Roman" w:hAnsi="Times New Roman" w:cs="Times New Roman"/>
                <w:szCs w:val="22"/>
              </w:rPr>
            </w:pPr>
          </w:p>
        </w:tc>
      </w:tr>
      <w:tr w:rsidR="00EA4ADE" w:rsidRPr="00EA4ADE" w14:paraId="0CD652E5" w14:textId="77777777" w:rsidTr="004A441D">
        <w:trPr>
          <w:trHeight w:val="990"/>
        </w:trPr>
        <w:tc>
          <w:tcPr>
            <w:tcW w:w="583" w:type="dxa"/>
            <w:vMerge w:val="restart"/>
            <w:hideMark/>
          </w:tcPr>
          <w:p w14:paraId="7CFABB83"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21.</w:t>
            </w:r>
          </w:p>
        </w:tc>
        <w:tc>
          <w:tcPr>
            <w:tcW w:w="986" w:type="dxa"/>
            <w:vMerge w:val="restart"/>
            <w:hideMark/>
          </w:tcPr>
          <w:p w14:paraId="39F8821B" w14:textId="77777777" w:rsidR="00CF62B4" w:rsidRPr="00EA4ADE" w:rsidRDefault="005A6C9D" w:rsidP="00285710">
            <w:pPr>
              <w:pStyle w:val="ConsPlusNormal"/>
              <w:jc w:val="both"/>
              <w:outlineLvl w:val="1"/>
              <w:rPr>
                <w:rFonts w:ascii="Times New Roman" w:hAnsi="Times New Roman" w:cs="Times New Roman"/>
                <w:szCs w:val="22"/>
                <w:u w:val="single"/>
              </w:rPr>
            </w:pPr>
            <w:hyperlink r:id="rId51" w:history="1">
              <w:r w:rsidR="00CF62B4" w:rsidRPr="00EA4ADE">
                <w:rPr>
                  <w:rStyle w:val="aa"/>
                  <w:rFonts w:ascii="Times New Roman" w:hAnsi="Times New Roman" w:cs="Times New Roman"/>
                  <w:color w:val="auto"/>
                  <w:szCs w:val="22"/>
                </w:rPr>
                <w:t>58.29.13</w:t>
              </w:r>
            </w:hyperlink>
          </w:p>
        </w:tc>
        <w:tc>
          <w:tcPr>
            <w:tcW w:w="2826" w:type="dxa"/>
            <w:vMerge w:val="restart"/>
            <w:hideMark/>
          </w:tcPr>
          <w:p w14:paraId="0DA426D8"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Обеспечение программное для администрирования баз данных на электронном носителе.</w:t>
            </w:r>
          </w:p>
          <w:p w14:paraId="6D72E88F"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Пояснения по требуемой продукции: системы управления базами данных</w:t>
            </w:r>
          </w:p>
        </w:tc>
        <w:tc>
          <w:tcPr>
            <w:tcW w:w="3827" w:type="dxa"/>
            <w:hideMark/>
          </w:tcPr>
          <w:p w14:paraId="6C50A9B6"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992" w:type="dxa"/>
            <w:hideMark/>
          </w:tcPr>
          <w:p w14:paraId="6D8B9D61" w14:textId="77777777" w:rsidR="00CF62B4" w:rsidRPr="00EA4ADE" w:rsidRDefault="00CF62B4" w:rsidP="00285710">
            <w:pPr>
              <w:pStyle w:val="ConsPlusNormal"/>
              <w:jc w:val="both"/>
              <w:outlineLvl w:val="1"/>
              <w:rPr>
                <w:rFonts w:ascii="Times New Roman" w:hAnsi="Times New Roman" w:cs="Times New Roman"/>
                <w:szCs w:val="22"/>
              </w:rPr>
            </w:pPr>
          </w:p>
        </w:tc>
        <w:tc>
          <w:tcPr>
            <w:tcW w:w="1134" w:type="dxa"/>
            <w:hideMark/>
          </w:tcPr>
          <w:p w14:paraId="20219298" w14:textId="77777777" w:rsidR="00CF62B4" w:rsidRPr="00EA4ADE" w:rsidRDefault="00CF62B4" w:rsidP="00285710">
            <w:pPr>
              <w:pStyle w:val="ConsPlusNormal"/>
              <w:jc w:val="both"/>
              <w:outlineLvl w:val="1"/>
              <w:rPr>
                <w:rFonts w:ascii="Times New Roman" w:hAnsi="Times New Roman" w:cs="Times New Roman"/>
                <w:szCs w:val="22"/>
              </w:rPr>
            </w:pPr>
          </w:p>
        </w:tc>
        <w:tc>
          <w:tcPr>
            <w:tcW w:w="1559" w:type="dxa"/>
            <w:hideMark/>
          </w:tcPr>
          <w:p w14:paraId="43018A8A" w14:textId="77777777" w:rsidR="00CF62B4" w:rsidRPr="00EA4ADE" w:rsidRDefault="00CF62B4" w:rsidP="00285710">
            <w:pPr>
              <w:pStyle w:val="ConsPlusNormal"/>
              <w:jc w:val="both"/>
              <w:outlineLvl w:val="1"/>
              <w:rPr>
                <w:rFonts w:ascii="Times New Roman" w:hAnsi="Times New Roman" w:cs="Times New Roman"/>
                <w:szCs w:val="22"/>
              </w:rPr>
            </w:pPr>
          </w:p>
        </w:tc>
        <w:tc>
          <w:tcPr>
            <w:tcW w:w="1548" w:type="dxa"/>
            <w:noWrap/>
            <w:hideMark/>
          </w:tcPr>
          <w:p w14:paraId="2D2CA840" w14:textId="77777777" w:rsidR="00CF62B4" w:rsidRPr="00EA4ADE" w:rsidRDefault="00CF62B4" w:rsidP="00285710">
            <w:pPr>
              <w:pStyle w:val="ConsPlusNormal"/>
              <w:jc w:val="both"/>
              <w:outlineLvl w:val="1"/>
              <w:rPr>
                <w:rFonts w:ascii="Times New Roman" w:hAnsi="Times New Roman" w:cs="Times New Roman"/>
                <w:szCs w:val="22"/>
              </w:rPr>
            </w:pPr>
          </w:p>
        </w:tc>
        <w:tc>
          <w:tcPr>
            <w:tcW w:w="1287" w:type="dxa"/>
            <w:noWrap/>
            <w:hideMark/>
          </w:tcPr>
          <w:p w14:paraId="253F6A1B" w14:textId="77777777" w:rsidR="00CF62B4" w:rsidRPr="00EA4ADE" w:rsidRDefault="00CF62B4" w:rsidP="00285710">
            <w:pPr>
              <w:pStyle w:val="ConsPlusNormal"/>
              <w:jc w:val="both"/>
              <w:outlineLvl w:val="1"/>
              <w:rPr>
                <w:rFonts w:ascii="Times New Roman" w:hAnsi="Times New Roman" w:cs="Times New Roman"/>
                <w:szCs w:val="22"/>
              </w:rPr>
            </w:pPr>
          </w:p>
        </w:tc>
      </w:tr>
      <w:tr w:rsidR="00EA4ADE" w:rsidRPr="00EA4ADE" w14:paraId="70CA99DF" w14:textId="77777777" w:rsidTr="004A441D">
        <w:trPr>
          <w:trHeight w:val="1020"/>
        </w:trPr>
        <w:tc>
          <w:tcPr>
            <w:tcW w:w="583" w:type="dxa"/>
            <w:vMerge/>
            <w:hideMark/>
          </w:tcPr>
          <w:p w14:paraId="1536E0CD" w14:textId="77777777" w:rsidR="00CF62B4" w:rsidRPr="00EA4ADE" w:rsidRDefault="00CF62B4" w:rsidP="00285710">
            <w:pPr>
              <w:pStyle w:val="ConsPlusNormal"/>
              <w:jc w:val="both"/>
              <w:outlineLvl w:val="1"/>
              <w:rPr>
                <w:rFonts w:ascii="Times New Roman" w:hAnsi="Times New Roman" w:cs="Times New Roman"/>
                <w:szCs w:val="22"/>
              </w:rPr>
            </w:pPr>
          </w:p>
        </w:tc>
        <w:tc>
          <w:tcPr>
            <w:tcW w:w="986" w:type="dxa"/>
            <w:vMerge/>
            <w:hideMark/>
          </w:tcPr>
          <w:p w14:paraId="755AE87E" w14:textId="77777777" w:rsidR="00CF62B4" w:rsidRPr="00EA4ADE" w:rsidRDefault="00CF62B4" w:rsidP="00285710">
            <w:pPr>
              <w:pStyle w:val="ConsPlusNormal"/>
              <w:jc w:val="both"/>
              <w:outlineLvl w:val="1"/>
              <w:rPr>
                <w:rFonts w:ascii="Times New Roman" w:hAnsi="Times New Roman" w:cs="Times New Roman"/>
                <w:szCs w:val="22"/>
                <w:u w:val="single"/>
              </w:rPr>
            </w:pPr>
          </w:p>
        </w:tc>
        <w:tc>
          <w:tcPr>
            <w:tcW w:w="2826" w:type="dxa"/>
            <w:vMerge/>
            <w:hideMark/>
          </w:tcPr>
          <w:p w14:paraId="3B9629AD" w14:textId="77777777" w:rsidR="00CF62B4" w:rsidRPr="00EA4ADE" w:rsidRDefault="00CF62B4" w:rsidP="00285710">
            <w:pPr>
              <w:pStyle w:val="ConsPlusNormal"/>
              <w:jc w:val="both"/>
              <w:outlineLvl w:val="1"/>
              <w:rPr>
                <w:rFonts w:ascii="Times New Roman" w:hAnsi="Times New Roman" w:cs="Times New Roman"/>
                <w:szCs w:val="22"/>
              </w:rPr>
            </w:pPr>
          </w:p>
        </w:tc>
        <w:tc>
          <w:tcPr>
            <w:tcW w:w="3827" w:type="dxa"/>
            <w:hideMark/>
          </w:tcPr>
          <w:p w14:paraId="0AC9AE17"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992" w:type="dxa"/>
            <w:hideMark/>
          </w:tcPr>
          <w:p w14:paraId="76284C78" w14:textId="77777777" w:rsidR="00CF62B4" w:rsidRPr="00EA4ADE" w:rsidRDefault="00CF62B4" w:rsidP="00285710">
            <w:pPr>
              <w:pStyle w:val="ConsPlusNormal"/>
              <w:jc w:val="both"/>
              <w:outlineLvl w:val="1"/>
              <w:rPr>
                <w:rFonts w:ascii="Times New Roman" w:hAnsi="Times New Roman" w:cs="Times New Roman"/>
                <w:szCs w:val="22"/>
              </w:rPr>
            </w:pPr>
          </w:p>
        </w:tc>
        <w:tc>
          <w:tcPr>
            <w:tcW w:w="1134" w:type="dxa"/>
            <w:hideMark/>
          </w:tcPr>
          <w:p w14:paraId="030A8691" w14:textId="77777777" w:rsidR="00CF62B4" w:rsidRPr="00EA4ADE" w:rsidRDefault="00CF62B4" w:rsidP="00285710">
            <w:pPr>
              <w:pStyle w:val="ConsPlusNormal"/>
              <w:jc w:val="both"/>
              <w:outlineLvl w:val="1"/>
              <w:rPr>
                <w:rFonts w:ascii="Times New Roman" w:hAnsi="Times New Roman" w:cs="Times New Roman"/>
                <w:szCs w:val="22"/>
              </w:rPr>
            </w:pPr>
          </w:p>
        </w:tc>
        <w:tc>
          <w:tcPr>
            <w:tcW w:w="1559" w:type="dxa"/>
            <w:hideMark/>
          </w:tcPr>
          <w:p w14:paraId="45D91C9A" w14:textId="77777777" w:rsidR="00CF62B4" w:rsidRPr="00EA4ADE" w:rsidRDefault="00CF62B4" w:rsidP="00285710">
            <w:pPr>
              <w:pStyle w:val="ConsPlusNormal"/>
              <w:jc w:val="both"/>
              <w:outlineLvl w:val="1"/>
              <w:rPr>
                <w:rFonts w:ascii="Times New Roman" w:hAnsi="Times New Roman" w:cs="Times New Roman"/>
                <w:szCs w:val="22"/>
              </w:rPr>
            </w:pPr>
          </w:p>
        </w:tc>
        <w:tc>
          <w:tcPr>
            <w:tcW w:w="1548" w:type="dxa"/>
            <w:noWrap/>
            <w:hideMark/>
          </w:tcPr>
          <w:p w14:paraId="352B1511" w14:textId="77777777" w:rsidR="00CF62B4" w:rsidRPr="00EA4ADE" w:rsidRDefault="00CF62B4" w:rsidP="00285710">
            <w:pPr>
              <w:pStyle w:val="ConsPlusNormal"/>
              <w:jc w:val="both"/>
              <w:outlineLvl w:val="1"/>
              <w:rPr>
                <w:rFonts w:ascii="Times New Roman" w:hAnsi="Times New Roman" w:cs="Times New Roman"/>
                <w:szCs w:val="22"/>
              </w:rPr>
            </w:pPr>
          </w:p>
        </w:tc>
        <w:tc>
          <w:tcPr>
            <w:tcW w:w="1287" w:type="dxa"/>
            <w:noWrap/>
            <w:hideMark/>
          </w:tcPr>
          <w:p w14:paraId="50D404D7" w14:textId="77777777" w:rsidR="00CF62B4" w:rsidRPr="00EA4ADE" w:rsidRDefault="00CF62B4" w:rsidP="00285710">
            <w:pPr>
              <w:pStyle w:val="ConsPlusNormal"/>
              <w:jc w:val="both"/>
              <w:outlineLvl w:val="1"/>
              <w:rPr>
                <w:rFonts w:ascii="Times New Roman" w:hAnsi="Times New Roman" w:cs="Times New Roman"/>
                <w:szCs w:val="22"/>
              </w:rPr>
            </w:pPr>
          </w:p>
        </w:tc>
      </w:tr>
      <w:tr w:rsidR="00EA4ADE" w:rsidRPr="00EA4ADE" w14:paraId="6CEA8700" w14:textId="77777777" w:rsidTr="004D67C0">
        <w:trPr>
          <w:trHeight w:val="870"/>
        </w:trPr>
        <w:tc>
          <w:tcPr>
            <w:tcW w:w="583" w:type="dxa"/>
            <w:vMerge w:val="restart"/>
            <w:hideMark/>
          </w:tcPr>
          <w:p w14:paraId="277E0430"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22.</w:t>
            </w:r>
          </w:p>
        </w:tc>
        <w:tc>
          <w:tcPr>
            <w:tcW w:w="986" w:type="dxa"/>
            <w:vMerge w:val="restart"/>
            <w:hideMark/>
          </w:tcPr>
          <w:p w14:paraId="287368CD" w14:textId="77777777" w:rsidR="00B87978" w:rsidRPr="00EA4ADE" w:rsidRDefault="005A6C9D" w:rsidP="00285710">
            <w:pPr>
              <w:pStyle w:val="ConsPlusNormal"/>
              <w:jc w:val="both"/>
              <w:outlineLvl w:val="1"/>
              <w:rPr>
                <w:rFonts w:ascii="Times New Roman" w:hAnsi="Times New Roman" w:cs="Times New Roman"/>
                <w:szCs w:val="22"/>
                <w:u w:val="single"/>
              </w:rPr>
            </w:pPr>
            <w:hyperlink r:id="rId52" w:history="1">
              <w:r w:rsidR="00B87978" w:rsidRPr="00EA4ADE">
                <w:rPr>
                  <w:rStyle w:val="aa"/>
                  <w:rFonts w:ascii="Times New Roman" w:hAnsi="Times New Roman" w:cs="Times New Roman"/>
                  <w:color w:val="auto"/>
                  <w:szCs w:val="22"/>
                </w:rPr>
                <w:t>58.29.21</w:t>
              </w:r>
            </w:hyperlink>
          </w:p>
        </w:tc>
        <w:tc>
          <w:tcPr>
            <w:tcW w:w="2826" w:type="dxa"/>
            <w:vMerge w:val="restart"/>
            <w:hideMark/>
          </w:tcPr>
          <w:p w14:paraId="6E883F43"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3827" w:type="dxa"/>
            <w:hideMark/>
          </w:tcPr>
          <w:p w14:paraId="7BEFCF6B"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совместимость с системами межведомственного электронного документооборота (МЭДО) (да/нет)</w:t>
            </w:r>
          </w:p>
        </w:tc>
        <w:tc>
          <w:tcPr>
            <w:tcW w:w="992" w:type="dxa"/>
            <w:hideMark/>
          </w:tcPr>
          <w:p w14:paraId="39F5333C" w14:textId="77777777" w:rsidR="00B87978" w:rsidRPr="00EA4ADE" w:rsidRDefault="00B87978" w:rsidP="00285710">
            <w:pPr>
              <w:pStyle w:val="ConsPlusNormal"/>
              <w:jc w:val="both"/>
              <w:outlineLvl w:val="1"/>
              <w:rPr>
                <w:rFonts w:ascii="Times New Roman" w:hAnsi="Times New Roman" w:cs="Times New Roman"/>
                <w:szCs w:val="22"/>
              </w:rPr>
            </w:pPr>
          </w:p>
        </w:tc>
        <w:tc>
          <w:tcPr>
            <w:tcW w:w="1134" w:type="dxa"/>
            <w:hideMark/>
          </w:tcPr>
          <w:p w14:paraId="0EBB45EA" w14:textId="77777777" w:rsidR="00B87978" w:rsidRPr="00EA4ADE" w:rsidRDefault="00B87978" w:rsidP="00285710">
            <w:pPr>
              <w:pStyle w:val="ConsPlusNormal"/>
              <w:jc w:val="both"/>
              <w:outlineLvl w:val="1"/>
              <w:rPr>
                <w:rFonts w:ascii="Times New Roman" w:hAnsi="Times New Roman" w:cs="Times New Roman"/>
                <w:szCs w:val="22"/>
              </w:rPr>
            </w:pPr>
          </w:p>
        </w:tc>
        <w:tc>
          <w:tcPr>
            <w:tcW w:w="1559" w:type="dxa"/>
            <w:hideMark/>
          </w:tcPr>
          <w:p w14:paraId="4175CF91" w14:textId="77777777" w:rsidR="00B87978" w:rsidRPr="00EA4ADE" w:rsidRDefault="00B87978" w:rsidP="00285710">
            <w:pPr>
              <w:pStyle w:val="ConsPlusNormal"/>
              <w:jc w:val="both"/>
              <w:outlineLvl w:val="1"/>
              <w:rPr>
                <w:rFonts w:ascii="Times New Roman" w:hAnsi="Times New Roman" w:cs="Times New Roman"/>
                <w:szCs w:val="22"/>
              </w:rPr>
            </w:pPr>
          </w:p>
        </w:tc>
        <w:tc>
          <w:tcPr>
            <w:tcW w:w="1548" w:type="dxa"/>
            <w:noWrap/>
            <w:hideMark/>
          </w:tcPr>
          <w:p w14:paraId="5FA8B1EF" w14:textId="77777777" w:rsidR="00B87978" w:rsidRPr="00EA4ADE" w:rsidRDefault="00B87978" w:rsidP="00285710">
            <w:pPr>
              <w:pStyle w:val="ConsPlusNormal"/>
              <w:jc w:val="both"/>
              <w:outlineLvl w:val="1"/>
              <w:rPr>
                <w:rFonts w:ascii="Times New Roman" w:hAnsi="Times New Roman" w:cs="Times New Roman"/>
                <w:szCs w:val="22"/>
              </w:rPr>
            </w:pPr>
          </w:p>
        </w:tc>
        <w:tc>
          <w:tcPr>
            <w:tcW w:w="1287" w:type="dxa"/>
            <w:noWrap/>
            <w:hideMark/>
          </w:tcPr>
          <w:p w14:paraId="65BF09DE" w14:textId="77777777" w:rsidR="00B87978" w:rsidRPr="00EA4ADE" w:rsidRDefault="00B87978" w:rsidP="00285710">
            <w:pPr>
              <w:pStyle w:val="ConsPlusNormal"/>
              <w:jc w:val="both"/>
              <w:outlineLvl w:val="1"/>
              <w:rPr>
                <w:rFonts w:ascii="Times New Roman" w:hAnsi="Times New Roman" w:cs="Times New Roman"/>
                <w:szCs w:val="22"/>
              </w:rPr>
            </w:pPr>
          </w:p>
        </w:tc>
      </w:tr>
      <w:tr w:rsidR="00EA4ADE" w:rsidRPr="00EA4ADE" w14:paraId="40D6A3D5" w14:textId="77777777" w:rsidTr="004A441D">
        <w:trPr>
          <w:trHeight w:val="360"/>
        </w:trPr>
        <w:tc>
          <w:tcPr>
            <w:tcW w:w="583" w:type="dxa"/>
            <w:vMerge/>
            <w:hideMark/>
          </w:tcPr>
          <w:p w14:paraId="7C4A06C7" w14:textId="77777777" w:rsidR="00B87978" w:rsidRPr="00EA4ADE" w:rsidRDefault="00B87978" w:rsidP="00285710">
            <w:pPr>
              <w:pStyle w:val="ConsPlusNormal"/>
              <w:jc w:val="both"/>
              <w:outlineLvl w:val="1"/>
              <w:rPr>
                <w:rFonts w:ascii="Times New Roman" w:hAnsi="Times New Roman" w:cs="Times New Roman"/>
                <w:szCs w:val="22"/>
              </w:rPr>
            </w:pPr>
          </w:p>
        </w:tc>
        <w:tc>
          <w:tcPr>
            <w:tcW w:w="986" w:type="dxa"/>
            <w:vMerge/>
            <w:hideMark/>
          </w:tcPr>
          <w:p w14:paraId="3EF30331" w14:textId="77777777" w:rsidR="00B87978" w:rsidRPr="00EA4ADE" w:rsidRDefault="00B87978" w:rsidP="00285710">
            <w:pPr>
              <w:pStyle w:val="ConsPlusNormal"/>
              <w:jc w:val="both"/>
              <w:outlineLvl w:val="1"/>
              <w:rPr>
                <w:rFonts w:ascii="Times New Roman" w:hAnsi="Times New Roman" w:cs="Times New Roman"/>
                <w:szCs w:val="22"/>
                <w:u w:val="single"/>
              </w:rPr>
            </w:pPr>
          </w:p>
        </w:tc>
        <w:tc>
          <w:tcPr>
            <w:tcW w:w="2826" w:type="dxa"/>
            <w:vMerge/>
            <w:hideMark/>
          </w:tcPr>
          <w:p w14:paraId="0BCE553B" w14:textId="77777777" w:rsidR="00B87978" w:rsidRPr="00EA4ADE" w:rsidRDefault="00B87978" w:rsidP="00285710">
            <w:pPr>
              <w:pStyle w:val="ConsPlusNormal"/>
              <w:jc w:val="both"/>
              <w:outlineLvl w:val="1"/>
              <w:rPr>
                <w:rFonts w:ascii="Times New Roman" w:hAnsi="Times New Roman" w:cs="Times New Roman"/>
                <w:szCs w:val="22"/>
              </w:rPr>
            </w:pPr>
          </w:p>
        </w:tc>
        <w:tc>
          <w:tcPr>
            <w:tcW w:w="3827" w:type="dxa"/>
            <w:hideMark/>
          </w:tcPr>
          <w:p w14:paraId="05A87787"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поддерживаемые типы данных, текстовые и графические возможности приложения</w:t>
            </w:r>
          </w:p>
        </w:tc>
        <w:tc>
          <w:tcPr>
            <w:tcW w:w="992" w:type="dxa"/>
            <w:hideMark/>
          </w:tcPr>
          <w:p w14:paraId="2AFE2746" w14:textId="77777777" w:rsidR="00B87978" w:rsidRPr="00EA4ADE" w:rsidRDefault="00B87978" w:rsidP="00285710">
            <w:pPr>
              <w:pStyle w:val="ConsPlusNormal"/>
              <w:jc w:val="both"/>
              <w:outlineLvl w:val="1"/>
              <w:rPr>
                <w:rFonts w:ascii="Times New Roman" w:hAnsi="Times New Roman" w:cs="Times New Roman"/>
                <w:szCs w:val="22"/>
              </w:rPr>
            </w:pPr>
          </w:p>
        </w:tc>
        <w:tc>
          <w:tcPr>
            <w:tcW w:w="1134" w:type="dxa"/>
            <w:hideMark/>
          </w:tcPr>
          <w:p w14:paraId="733568DD" w14:textId="77777777" w:rsidR="00B87978" w:rsidRPr="00EA4ADE" w:rsidRDefault="00B87978" w:rsidP="00285710">
            <w:pPr>
              <w:pStyle w:val="ConsPlusNormal"/>
              <w:jc w:val="both"/>
              <w:outlineLvl w:val="1"/>
              <w:rPr>
                <w:rFonts w:ascii="Times New Roman" w:hAnsi="Times New Roman" w:cs="Times New Roman"/>
                <w:szCs w:val="22"/>
              </w:rPr>
            </w:pPr>
          </w:p>
        </w:tc>
        <w:tc>
          <w:tcPr>
            <w:tcW w:w="1559" w:type="dxa"/>
            <w:hideMark/>
          </w:tcPr>
          <w:p w14:paraId="6304EE94" w14:textId="77777777" w:rsidR="00B87978" w:rsidRPr="00EA4ADE" w:rsidRDefault="00B87978" w:rsidP="00285710">
            <w:pPr>
              <w:pStyle w:val="ConsPlusNormal"/>
              <w:jc w:val="both"/>
              <w:outlineLvl w:val="1"/>
              <w:rPr>
                <w:rFonts w:ascii="Times New Roman" w:hAnsi="Times New Roman" w:cs="Times New Roman"/>
                <w:szCs w:val="22"/>
              </w:rPr>
            </w:pPr>
          </w:p>
        </w:tc>
        <w:tc>
          <w:tcPr>
            <w:tcW w:w="1548" w:type="dxa"/>
            <w:noWrap/>
            <w:hideMark/>
          </w:tcPr>
          <w:p w14:paraId="4F418D30" w14:textId="77777777" w:rsidR="00B87978" w:rsidRPr="00EA4ADE" w:rsidRDefault="00B87978" w:rsidP="00285710">
            <w:pPr>
              <w:pStyle w:val="ConsPlusNormal"/>
              <w:jc w:val="both"/>
              <w:outlineLvl w:val="1"/>
              <w:rPr>
                <w:rFonts w:ascii="Times New Roman" w:hAnsi="Times New Roman" w:cs="Times New Roman"/>
                <w:szCs w:val="22"/>
              </w:rPr>
            </w:pPr>
          </w:p>
        </w:tc>
        <w:tc>
          <w:tcPr>
            <w:tcW w:w="1287" w:type="dxa"/>
            <w:noWrap/>
            <w:hideMark/>
          </w:tcPr>
          <w:p w14:paraId="20D25A15" w14:textId="77777777" w:rsidR="00B87978" w:rsidRPr="00EA4ADE" w:rsidRDefault="00B87978" w:rsidP="00285710">
            <w:pPr>
              <w:pStyle w:val="ConsPlusNormal"/>
              <w:jc w:val="both"/>
              <w:outlineLvl w:val="1"/>
              <w:rPr>
                <w:rFonts w:ascii="Times New Roman" w:hAnsi="Times New Roman" w:cs="Times New Roman"/>
                <w:szCs w:val="22"/>
              </w:rPr>
            </w:pPr>
          </w:p>
        </w:tc>
      </w:tr>
      <w:tr w:rsidR="00EA4ADE" w:rsidRPr="00EA4ADE" w14:paraId="07E5CCF2" w14:textId="77777777" w:rsidTr="004A441D">
        <w:trPr>
          <w:trHeight w:val="735"/>
        </w:trPr>
        <w:tc>
          <w:tcPr>
            <w:tcW w:w="583" w:type="dxa"/>
            <w:vMerge/>
            <w:hideMark/>
          </w:tcPr>
          <w:p w14:paraId="0557F1CF" w14:textId="77777777" w:rsidR="00B87978" w:rsidRPr="00EA4ADE" w:rsidRDefault="00B87978" w:rsidP="00285710">
            <w:pPr>
              <w:pStyle w:val="ConsPlusNormal"/>
              <w:jc w:val="both"/>
              <w:outlineLvl w:val="1"/>
              <w:rPr>
                <w:rFonts w:ascii="Times New Roman" w:hAnsi="Times New Roman" w:cs="Times New Roman"/>
                <w:szCs w:val="22"/>
              </w:rPr>
            </w:pPr>
          </w:p>
        </w:tc>
        <w:tc>
          <w:tcPr>
            <w:tcW w:w="986" w:type="dxa"/>
            <w:vMerge/>
            <w:hideMark/>
          </w:tcPr>
          <w:p w14:paraId="19E433FF" w14:textId="77777777" w:rsidR="00B87978" w:rsidRPr="00EA4ADE" w:rsidRDefault="00B87978" w:rsidP="00285710">
            <w:pPr>
              <w:pStyle w:val="ConsPlusNormal"/>
              <w:jc w:val="both"/>
              <w:outlineLvl w:val="1"/>
              <w:rPr>
                <w:rFonts w:ascii="Times New Roman" w:hAnsi="Times New Roman" w:cs="Times New Roman"/>
                <w:szCs w:val="22"/>
                <w:u w:val="single"/>
              </w:rPr>
            </w:pPr>
          </w:p>
        </w:tc>
        <w:tc>
          <w:tcPr>
            <w:tcW w:w="2826" w:type="dxa"/>
            <w:vMerge/>
            <w:hideMark/>
          </w:tcPr>
          <w:p w14:paraId="62AB6E0A" w14:textId="77777777" w:rsidR="00B87978" w:rsidRPr="00EA4ADE" w:rsidRDefault="00B87978" w:rsidP="00285710">
            <w:pPr>
              <w:pStyle w:val="ConsPlusNormal"/>
              <w:jc w:val="both"/>
              <w:outlineLvl w:val="1"/>
              <w:rPr>
                <w:rFonts w:ascii="Times New Roman" w:hAnsi="Times New Roman" w:cs="Times New Roman"/>
                <w:szCs w:val="22"/>
              </w:rPr>
            </w:pPr>
          </w:p>
        </w:tc>
        <w:tc>
          <w:tcPr>
            <w:tcW w:w="3827" w:type="dxa"/>
            <w:hideMark/>
          </w:tcPr>
          <w:p w14:paraId="65A95C82"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соответствие Федеральному закону "О персональных данных" приложений, содержащих персональные данные (да/нет)</w:t>
            </w:r>
          </w:p>
        </w:tc>
        <w:tc>
          <w:tcPr>
            <w:tcW w:w="992" w:type="dxa"/>
            <w:hideMark/>
          </w:tcPr>
          <w:p w14:paraId="2D4ED021" w14:textId="77777777" w:rsidR="00B87978" w:rsidRPr="00EA4ADE" w:rsidRDefault="00B87978" w:rsidP="00285710">
            <w:pPr>
              <w:pStyle w:val="ConsPlusNormal"/>
              <w:jc w:val="both"/>
              <w:outlineLvl w:val="1"/>
              <w:rPr>
                <w:rFonts w:ascii="Times New Roman" w:hAnsi="Times New Roman" w:cs="Times New Roman"/>
                <w:szCs w:val="22"/>
              </w:rPr>
            </w:pPr>
          </w:p>
        </w:tc>
        <w:tc>
          <w:tcPr>
            <w:tcW w:w="1134" w:type="dxa"/>
            <w:hideMark/>
          </w:tcPr>
          <w:p w14:paraId="439340DA" w14:textId="77777777" w:rsidR="00B87978" w:rsidRPr="00EA4ADE" w:rsidRDefault="00B87978" w:rsidP="00285710">
            <w:pPr>
              <w:pStyle w:val="ConsPlusNormal"/>
              <w:jc w:val="both"/>
              <w:outlineLvl w:val="1"/>
              <w:rPr>
                <w:rFonts w:ascii="Times New Roman" w:hAnsi="Times New Roman" w:cs="Times New Roman"/>
                <w:szCs w:val="22"/>
              </w:rPr>
            </w:pPr>
          </w:p>
        </w:tc>
        <w:tc>
          <w:tcPr>
            <w:tcW w:w="1559" w:type="dxa"/>
            <w:hideMark/>
          </w:tcPr>
          <w:p w14:paraId="032BD440" w14:textId="77777777" w:rsidR="00B87978" w:rsidRPr="00EA4ADE" w:rsidRDefault="00B87978" w:rsidP="00285710">
            <w:pPr>
              <w:pStyle w:val="ConsPlusNormal"/>
              <w:jc w:val="both"/>
              <w:outlineLvl w:val="1"/>
              <w:rPr>
                <w:rFonts w:ascii="Times New Roman" w:hAnsi="Times New Roman" w:cs="Times New Roman"/>
                <w:szCs w:val="22"/>
              </w:rPr>
            </w:pPr>
          </w:p>
        </w:tc>
        <w:tc>
          <w:tcPr>
            <w:tcW w:w="1548" w:type="dxa"/>
            <w:noWrap/>
            <w:hideMark/>
          </w:tcPr>
          <w:p w14:paraId="437A41B0" w14:textId="77777777" w:rsidR="00B87978" w:rsidRPr="00EA4ADE" w:rsidRDefault="00B87978" w:rsidP="00285710">
            <w:pPr>
              <w:pStyle w:val="ConsPlusNormal"/>
              <w:jc w:val="both"/>
              <w:outlineLvl w:val="1"/>
              <w:rPr>
                <w:rFonts w:ascii="Times New Roman" w:hAnsi="Times New Roman" w:cs="Times New Roman"/>
                <w:szCs w:val="22"/>
              </w:rPr>
            </w:pPr>
          </w:p>
        </w:tc>
        <w:tc>
          <w:tcPr>
            <w:tcW w:w="1287" w:type="dxa"/>
            <w:noWrap/>
            <w:hideMark/>
          </w:tcPr>
          <w:p w14:paraId="4436DDBF" w14:textId="77777777" w:rsidR="00B87978" w:rsidRPr="00EA4ADE" w:rsidRDefault="00B87978" w:rsidP="00285710">
            <w:pPr>
              <w:pStyle w:val="ConsPlusNormal"/>
              <w:jc w:val="both"/>
              <w:outlineLvl w:val="1"/>
              <w:rPr>
                <w:rFonts w:ascii="Times New Roman" w:hAnsi="Times New Roman" w:cs="Times New Roman"/>
                <w:szCs w:val="22"/>
              </w:rPr>
            </w:pPr>
          </w:p>
        </w:tc>
      </w:tr>
      <w:tr w:rsidR="00EA4ADE" w:rsidRPr="00EA4ADE" w14:paraId="4DA22465" w14:textId="77777777" w:rsidTr="009771F9">
        <w:trPr>
          <w:trHeight w:val="1256"/>
        </w:trPr>
        <w:tc>
          <w:tcPr>
            <w:tcW w:w="583" w:type="dxa"/>
            <w:vMerge w:val="restart"/>
            <w:hideMark/>
          </w:tcPr>
          <w:p w14:paraId="15F40A40"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lastRenderedPageBreak/>
              <w:t>23.</w:t>
            </w:r>
          </w:p>
        </w:tc>
        <w:tc>
          <w:tcPr>
            <w:tcW w:w="986" w:type="dxa"/>
            <w:vMerge w:val="restart"/>
            <w:hideMark/>
          </w:tcPr>
          <w:p w14:paraId="4E3A04C7" w14:textId="77777777" w:rsidR="00B87978" w:rsidRPr="00EA4ADE" w:rsidRDefault="005A6C9D" w:rsidP="00285710">
            <w:pPr>
              <w:pStyle w:val="ConsPlusNormal"/>
              <w:jc w:val="both"/>
              <w:outlineLvl w:val="1"/>
              <w:rPr>
                <w:rFonts w:ascii="Times New Roman" w:hAnsi="Times New Roman" w:cs="Times New Roman"/>
                <w:szCs w:val="22"/>
                <w:u w:val="single"/>
              </w:rPr>
            </w:pPr>
            <w:hyperlink r:id="rId53" w:history="1">
              <w:r w:rsidR="00B87978" w:rsidRPr="00EA4ADE">
                <w:rPr>
                  <w:rStyle w:val="aa"/>
                  <w:rFonts w:ascii="Times New Roman" w:hAnsi="Times New Roman" w:cs="Times New Roman"/>
                  <w:color w:val="auto"/>
                  <w:szCs w:val="22"/>
                </w:rPr>
                <w:t>58.29.31</w:t>
              </w:r>
            </w:hyperlink>
          </w:p>
        </w:tc>
        <w:tc>
          <w:tcPr>
            <w:tcW w:w="2826" w:type="dxa"/>
            <w:vMerge w:val="restart"/>
            <w:hideMark/>
          </w:tcPr>
          <w:p w14:paraId="22D623BB"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Обеспечение программное системное для загрузки. Пояснения по требуемой продукции: средства обеспечения информационной безопасности</w:t>
            </w:r>
          </w:p>
        </w:tc>
        <w:tc>
          <w:tcPr>
            <w:tcW w:w="3827" w:type="dxa"/>
            <w:hideMark/>
          </w:tcPr>
          <w:p w14:paraId="0C2583D2"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tc>
        <w:tc>
          <w:tcPr>
            <w:tcW w:w="992" w:type="dxa"/>
            <w:hideMark/>
          </w:tcPr>
          <w:p w14:paraId="163EBC53" w14:textId="77777777" w:rsidR="00B87978" w:rsidRPr="00EA4ADE" w:rsidRDefault="00B87978" w:rsidP="00285710">
            <w:pPr>
              <w:pStyle w:val="ConsPlusNormal"/>
              <w:jc w:val="both"/>
              <w:outlineLvl w:val="1"/>
              <w:rPr>
                <w:rFonts w:ascii="Times New Roman" w:hAnsi="Times New Roman" w:cs="Times New Roman"/>
                <w:szCs w:val="22"/>
              </w:rPr>
            </w:pPr>
          </w:p>
        </w:tc>
        <w:tc>
          <w:tcPr>
            <w:tcW w:w="1134" w:type="dxa"/>
            <w:hideMark/>
          </w:tcPr>
          <w:p w14:paraId="7FCB75FE" w14:textId="77777777" w:rsidR="00B87978" w:rsidRPr="00EA4ADE" w:rsidRDefault="00B87978" w:rsidP="00285710">
            <w:pPr>
              <w:pStyle w:val="ConsPlusNormal"/>
              <w:jc w:val="both"/>
              <w:outlineLvl w:val="1"/>
              <w:rPr>
                <w:rFonts w:ascii="Times New Roman" w:hAnsi="Times New Roman" w:cs="Times New Roman"/>
                <w:szCs w:val="22"/>
              </w:rPr>
            </w:pPr>
          </w:p>
        </w:tc>
        <w:tc>
          <w:tcPr>
            <w:tcW w:w="1559" w:type="dxa"/>
            <w:hideMark/>
          </w:tcPr>
          <w:p w14:paraId="3B7A9A2B" w14:textId="77777777" w:rsidR="00B87978" w:rsidRPr="00EA4ADE" w:rsidRDefault="00B87978" w:rsidP="00285710">
            <w:pPr>
              <w:pStyle w:val="ConsPlusNormal"/>
              <w:jc w:val="both"/>
              <w:outlineLvl w:val="1"/>
              <w:rPr>
                <w:rFonts w:ascii="Times New Roman" w:hAnsi="Times New Roman" w:cs="Times New Roman"/>
                <w:szCs w:val="22"/>
              </w:rPr>
            </w:pPr>
          </w:p>
        </w:tc>
        <w:tc>
          <w:tcPr>
            <w:tcW w:w="1548" w:type="dxa"/>
            <w:noWrap/>
            <w:hideMark/>
          </w:tcPr>
          <w:p w14:paraId="69793810" w14:textId="77777777" w:rsidR="00B87978" w:rsidRPr="00EA4ADE" w:rsidRDefault="00B87978" w:rsidP="00285710">
            <w:pPr>
              <w:pStyle w:val="ConsPlusNormal"/>
              <w:jc w:val="both"/>
              <w:outlineLvl w:val="1"/>
              <w:rPr>
                <w:rFonts w:ascii="Times New Roman" w:hAnsi="Times New Roman" w:cs="Times New Roman"/>
                <w:szCs w:val="22"/>
              </w:rPr>
            </w:pPr>
          </w:p>
        </w:tc>
        <w:tc>
          <w:tcPr>
            <w:tcW w:w="1287" w:type="dxa"/>
            <w:noWrap/>
            <w:hideMark/>
          </w:tcPr>
          <w:p w14:paraId="6A68B2D9" w14:textId="77777777" w:rsidR="00B87978" w:rsidRPr="00EA4ADE" w:rsidRDefault="00B87978" w:rsidP="00285710">
            <w:pPr>
              <w:pStyle w:val="ConsPlusNormal"/>
              <w:jc w:val="both"/>
              <w:outlineLvl w:val="1"/>
              <w:rPr>
                <w:rFonts w:ascii="Times New Roman" w:hAnsi="Times New Roman" w:cs="Times New Roman"/>
                <w:szCs w:val="22"/>
              </w:rPr>
            </w:pPr>
          </w:p>
        </w:tc>
      </w:tr>
      <w:tr w:rsidR="00EA4ADE" w:rsidRPr="00EA4ADE" w14:paraId="0D110491" w14:textId="77777777" w:rsidTr="004A441D">
        <w:trPr>
          <w:trHeight w:val="465"/>
        </w:trPr>
        <w:tc>
          <w:tcPr>
            <w:tcW w:w="583" w:type="dxa"/>
            <w:vMerge/>
            <w:hideMark/>
          </w:tcPr>
          <w:p w14:paraId="605B104E" w14:textId="77777777" w:rsidR="00B87978" w:rsidRPr="00EA4ADE" w:rsidRDefault="00B87978" w:rsidP="00285710">
            <w:pPr>
              <w:pStyle w:val="ConsPlusNormal"/>
              <w:jc w:val="both"/>
              <w:outlineLvl w:val="1"/>
              <w:rPr>
                <w:rFonts w:ascii="Times New Roman" w:hAnsi="Times New Roman" w:cs="Times New Roman"/>
                <w:szCs w:val="22"/>
              </w:rPr>
            </w:pPr>
          </w:p>
        </w:tc>
        <w:tc>
          <w:tcPr>
            <w:tcW w:w="986" w:type="dxa"/>
            <w:vMerge/>
            <w:hideMark/>
          </w:tcPr>
          <w:p w14:paraId="208D6378" w14:textId="77777777" w:rsidR="00B87978" w:rsidRPr="00EA4ADE" w:rsidRDefault="00B87978" w:rsidP="00285710">
            <w:pPr>
              <w:pStyle w:val="ConsPlusNormal"/>
              <w:jc w:val="both"/>
              <w:outlineLvl w:val="1"/>
              <w:rPr>
                <w:rFonts w:ascii="Times New Roman" w:hAnsi="Times New Roman" w:cs="Times New Roman"/>
                <w:szCs w:val="22"/>
                <w:u w:val="single"/>
              </w:rPr>
            </w:pPr>
          </w:p>
        </w:tc>
        <w:tc>
          <w:tcPr>
            <w:tcW w:w="2826" w:type="dxa"/>
            <w:vMerge/>
            <w:hideMark/>
          </w:tcPr>
          <w:p w14:paraId="6B2DB1FB" w14:textId="77777777" w:rsidR="00B87978" w:rsidRPr="00EA4ADE" w:rsidRDefault="00B87978" w:rsidP="00285710">
            <w:pPr>
              <w:pStyle w:val="ConsPlusNormal"/>
              <w:jc w:val="both"/>
              <w:outlineLvl w:val="1"/>
              <w:rPr>
                <w:rFonts w:ascii="Times New Roman" w:hAnsi="Times New Roman" w:cs="Times New Roman"/>
                <w:szCs w:val="22"/>
              </w:rPr>
            </w:pPr>
          </w:p>
        </w:tc>
        <w:tc>
          <w:tcPr>
            <w:tcW w:w="3827" w:type="dxa"/>
            <w:hideMark/>
          </w:tcPr>
          <w:p w14:paraId="5311DDA6"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доступность на русском языке интерфейса конфигурирования средства информационной безопасности</w:t>
            </w:r>
          </w:p>
        </w:tc>
        <w:tc>
          <w:tcPr>
            <w:tcW w:w="992" w:type="dxa"/>
            <w:hideMark/>
          </w:tcPr>
          <w:p w14:paraId="6F70FFB2" w14:textId="77777777" w:rsidR="00B87978" w:rsidRPr="00EA4ADE" w:rsidRDefault="00B87978" w:rsidP="00285710">
            <w:pPr>
              <w:pStyle w:val="ConsPlusNormal"/>
              <w:jc w:val="both"/>
              <w:outlineLvl w:val="1"/>
              <w:rPr>
                <w:rFonts w:ascii="Times New Roman" w:hAnsi="Times New Roman" w:cs="Times New Roman"/>
                <w:szCs w:val="22"/>
              </w:rPr>
            </w:pPr>
          </w:p>
        </w:tc>
        <w:tc>
          <w:tcPr>
            <w:tcW w:w="1134" w:type="dxa"/>
            <w:hideMark/>
          </w:tcPr>
          <w:p w14:paraId="5D0E3A10" w14:textId="77777777" w:rsidR="00B87978" w:rsidRPr="00EA4ADE" w:rsidRDefault="00B87978" w:rsidP="00285710">
            <w:pPr>
              <w:pStyle w:val="ConsPlusNormal"/>
              <w:jc w:val="both"/>
              <w:outlineLvl w:val="1"/>
              <w:rPr>
                <w:rFonts w:ascii="Times New Roman" w:hAnsi="Times New Roman" w:cs="Times New Roman"/>
                <w:szCs w:val="22"/>
              </w:rPr>
            </w:pPr>
          </w:p>
        </w:tc>
        <w:tc>
          <w:tcPr>
            <w:tcW w:w="1559" w:type="dxa"/>
            <w:hideMark/>
          </w:tcPr>
          <w:p w14:paraId="05D64EF5" w14:textId="77777777" w:rsidR="00B87978" w:rsidRPr="00EA4ADE" w:rsidRDefault="00B87978" w:rsidP="00285710">
            <w:pPr>
              <w:pStyle w:val="ConsPlusNormal"/>
              <w:jc w:val="both"/>
              <w:outlineLvl w:val="1"/>
              <w:rPr>
                <w:rFonts w:ascii="Times New Roman" w:hAnsi="Times New Roman" w:cs="Times New Roman"/>
                <w:szCs w:val="22"/>
              </w:rPr>
            </w:pPr>
          </w:p>
        </w:tc>
        <w:tc>
          <w:tcPr>
            <w:tcW w:w="1548" w:type="dxa"/>
            <w:noWrap/>
            <w:hideMark/>
          </w:tcPr>
          <w:p w14:paraId="099FCA00" w14:textId="77777777" w:rsidR="00B87978" w:rsidRPr="00EA4ADE" w:rsidRDefault="00B87978" w:rsidP="00285710">
            <w:pPr>
              <w:pStyle w:val="ConsPlusNormal"/>
              <w:jc w:val="both"/>
              <w:outlineLvl w:val="1"/>
              <w:rPr>
                <w:rFonts w:ascii="Times New Roman" w:hAnsi="Times New Roman" w:cs="Times New Roman"/>
                <w:szCs w:val="22"/>
              </w:rPr>
            </w:pPr>
          </w:p>
        </w:tc>
        <w:tc>
          <w:tcPr>
            <w:tcW w:w="1287" w:type="dxa"/>
            <w:noWrap/>
            <w:hideMark/>
          </w:tcPr>
          <w:p w14:paraId="52150FEE" w14:textId="77777777" w:rsidR="00B87978" w:rsidRPr="00EA4ADE" w:rsidRDefault="00B87978" w:rsidP="00285710">
            <w:pPr>
              <w:pStyle w:val="ConsPlusNormal"/>
              <w:jc w:val="both"/>
              <w:outlineLvl w:val="1"/>
              <w:rPr>
                <w:rFonts w:ascii="Times New Roman" w:hAnsi="Times New Roman" w:cs="Times New Roman"/>
                <w:szCs w:val="22"/>
              </w:rPr>
            </w:pPr>
          </w:p>
        </w:tc>
      </w:tr>
      <w:tr w:rsidR="00EA4ADE" w:rsidRPr="00EA4ADE" w14:paraId="34F6348B" w14:textId="77777777" w:rsidTr="004A441D">
        <w:trPr>
          <w:trHeight w:val="735"/>
        </w:trPr>
        <w:tc>
          <w:tcPr>
            <w:tcW w:w="583" w:type="dxa"/>
            <w:hideMark/>
          </w:tcPr>
          <w:p w14:paraId="60E8DFC1"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24.</w:t>
            </w:r>
          </w:p>
        </w:tc>
        <w:tc>
          <w:tcPr>
            <w:tcW w:w="986" w:type="dxa"/>
            <w:hideMark/>
          </w:tcPr>
          <w:p w14:paraId="60DCC7FA" w14:textId="77777777" w:rsidR="00CF62B4" w:rsidRPr="00EA4ADE" w:rsidRDefault="005A6C9D" w:rsidP="00285710">
            <w:pPr>
              <w:pStyle w:val="ConsPlusNormal"/>
              <w:jc w:val="both"/>
              <w:outlineLvl w:val="1"/>
              <w:rPr>
                <w:rFonts w:ascii="Times New Roman" w:hAnsi="Times New Roman" w:cs="Times New Roman"/>
                <w:szCs w:val="22"/>
                <w:u w:val="single"/>
              </w:rPr>
            </w:pPr>
            <w:hyperlink r:id="rId54" w:history="1">
              <w:r w:rsidR="00CF62B4" w:rsidRPr="00EA4ADE">
                <w:rPr>
                  <w:rStyle w:val="aa"/>
                  <w:rFonts w:ascii="Times New Roman" w:hAnsi="Times New Roman" w:cs="Times New Roman"/>
                  <w:color w:val="auto"/>
                  <w:szCs w:val="22"/>
                </w:rPr>
                <w:t>58.29.32</w:t>
              </w:r>
            </w:hyperlink>
          </w:p>
        </w:tc>
        <w:tc>
          <w:tcPr>
            <w:tcW w:w="2826" w:type="dxa"/>
            <w:vMerge w:val="restart"/>
            <w:hideMark/>
          </w:tcPr>
          <w:p w14:paraId="10F0ABFF"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Обеспечение программное прикладное для загрузки.</w:t>
            </w:r>
          </w:p>
          <w:p w14:paraId="7C0317DF"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Пояснения по требуемой продукции: системы управления процессами организации</w:t>
            </w:r>
          </w:p>
        </w:tc>
        <w:tc>
          <w:tcPr>
            <w:tcW w:w="3827" w:type="dxa"/>
            <w:vMerge w:val="restart"/>
            <w:hideMark/>
          </w:tcPr>
          <w:p w14:paraId="1DB7B5BB" w14:textId="77777777" w:rsidR="00CF62B4" w:rsidRPr="00EA4ADE" w:rsidRDefault="00CF62B4"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992" w:type="dxa"/>
            <w:hideMark/>
          </w:tcPr>
          <w:p w14:paraId="2BC39A2E" w14:textId="77777777" w:rsidR="00CF62B4" w:rsidRPr="00EA4ADE" w:rsidRDefault="00CF62B4" w:rsidP="00285710">
            <w:pPr>
              <w:pStyle w:val="ConsPlusNormal"/>
              <w:jc w:val="both"/>
              <w:outlineLvl w:val="1"/>
              <w:rPr>
                <w:rFonts w:ascii="Times New Roman" w:hAnsi="Times New Roman" w:cs="Times New Roman"/>
                <w:szCs w:val="22"/>
              </w:rPr>
            </w:pPr>
          </w:p>
        </w:tc>
        <w:tc>
          <w:tcPr>
            <w:tcW w:w="1134" w:type="dxa"/>
            <w:hideMark/>
          </w:tcPr>
          <w:p w14:paraId="09FEA8FC" w14:textId="77777777" w:rsidR="00CF62B4" w:rsidRPr="00EA4ADE" w:rsidRDefault="00CF62B4" w:rsidP="00285710">
            <w:pPr>
              <w:pStyle w:val="ConsPlusNormal"/>
              <w:jc w:val="both"/>
              <w:outlineLvl w:val="1"/>
              <w:rPr>
                <w:rFonts w:ascii="Times New Roman" w:hAnsi="Times New Roman" w:cs="Times New Roman"/>
                <w:szCs w:val="22"/>
              </w:rPr>
            </w:pPr>
          </w:p>
        </w:tc>
        <w:tc>
          <w:tcPr>
            <w:tcW w:w="1559" w:type="dxa"/>
            <w:hideMark/>
          </w:tcPr>
          <w:p w14:paraId="09A58FF6" w14:textId="77777777" w:rsidR="00CF62B4" w:rsidRPr="00EA4ADE" w:rsidRDefault="00CF62B4" w:rsidP="00285710">
            <w:pPr>
              <w:pStyle w:val="ConsPlusNormal"/>
              <w:jc w:val="both"/>
              <w:outlineLvl w:val="1"/>
              <w:rPr>
                <w:rFonts w:ascii="Times New Roman" w:hAnsi="Times New Roman" w:cs="Times New Roman"/>
                <w:szCs w:val="22"/>
              </w:rPr>
            </w:pPr>
          </w:p>
        </w:tc>
        <w:tc>
          <w:tcPr>
            <w:tcW w:w="1548" w:type="dxa"/>
            <w:noWrap/>
            <w:hideMark/>
          </w:tcPr>
          <w:p w14:paraId="2F907DA0" w14:textId="77777777" w:rsidR="00CF62B4" w:rsidRPr="00EA4ADE" w:rsidRDefault="00CF62B4" w:rsidP="00285710">
            <w:pPr>
              <w:pStyle w:val="ConsPlusNormal"/>
              <w:jc w:val="both"/>
              <w:outlineLvl w:val="1"/>
              <w:rPr>
                <w:rFonts w:ascii="Times New Roman" w:hAnsi="Times New Roman" w:cs="Times New Roman"/>
                <w:szCs w:val="22"/>
              </w:rPr>
            </w:pPr>
          </w:p>
        </w:tc>
        <w:tc>
          <w:tcPr>
            <w:tcW w:w="1287" w:type="dxa"/>
            <w:noWrap/>
            <w:hideMark/>
          </w:tcPr>
          <w:p w14:paraId="553031E0" w14:textId="77777777" w:rsidR="00CF62B4" w:rsidRPr="00EA4ADE" w:rsidRDefault="00CF62B4" w:rsidP="00285710">
            <w:pPr>
              <w:pStyle w:val="ConsPlusNormal"/>
              <w:jc w:val="both"/>
              <w:outlineLvl w:val="1"/>
              <w:rPr>
                <w:rFonts w:ascii="Times New Roman" w:hAnsi="Times New Roman" w:cs="Times New Roman"/>
                <w:szCs w:val="22"/>
              </w:rPr>
            </w:pPr>
          </w:p>
        </w:tc>
      </w:tr>
      <w:tr w:rsidR="00EA4ADE" w:rsidRPr="00EA4ADE" w14:paraId="70B2CB60" w14:textId="77777777" w:rsidTr="009771F9">
        <w:trPr>
          <w:trHeight w:val="742"/>
        </w:trPr>
        <w:tc>
          <w:tcPr>
            <w:tcW w:w="583" w:type="dxa"/>
            <w:hideMark/>
          </w:tcPr>
          <w:p w14:paraId="644A8DFD" w14:textId="77777777" w:rsidR="00CF62B4" w:rsidRPr="00EA4ADE" w:rsidRDefault="00CF62B4" w:rsidP="00285710">
            <w:pPr>
              <w:pStyle w:val="ConsPlusNormal"/>
              <w:jc w:val="both"/>
              <w:outlineLvl w:val="1"/>
              <w:rPr>
                <w:rFonts w:ascii="Times New Roman" w:hAnsi="Times New Roman" w:cs="Times New Roman"/>
                <w:szCs w:val="22"/>
              </w:rPr>
            </w:pPr>
          </w:p>
        </w:tc>
        <w:tc>
          <w:tcPr>
            <w:tcW w:w="986" w:type="dxa"/>
            <w:hideMark/>
          </w:tcPr>
          <w:p w14:paraId="1B36066B" w14:textId="77777777" w:rsidR="00CF62B4" w:rsidRPr="00EA4ADE" w:rsidRDefault="00CF62B4" w:rsidP="00285710">
            <w:pPr>
              <w:pStyle w:val="ConsPlusNormal"/>
              <w:jc w:val="both"/>
              <w:outlineLvl w:val="1"/>
              <w:rPr>
                <w:rFonts w:ascii="Times New Roman" w:hAnsi="Times New Roman" w:cs="Times New Roman"/>
                <w:szCs w:val="22"/>
                <w:u w:val="single"/>
              </w:rPr>
            </w:pPr>
          </w:p>
        </w:tc>
        <w:tc>
          <w:tcPr>
            <w:tcW w:w="2826" w:type="dxa"/>
            <w:vMerge/>
            <w:hideMark/>
          </w:tcPr>
          <w:p w14:paraId="02A0F2BE" w14:textId="77777777" w:rsidR="00CF62B4" w:rsidRPr="00EA4ADE" w:rsidRDefault="00CF62B4" w:rsidP="00285710">
            <w:pPr>
              <w:pStyle w:val="ConsPlusNormal"/>
              <w:jc w:val="both"/>
              <w:outlineLvl w:val="1"/>
              <w:rPr>
                <w:rFonts w:ascii="Times New Roman" w:hAnsi="Times New Roman" w:cs="Times New Roman"/>
                <w:szCs w:val="22"/>
              </w:rPr>
            </w:pPr>
          </w:p>
        </w:tc>
        <w:tc>
          <w:tcPr>
            <w:tcW w:w="3827" w:type="dxa"/>
            <w:vMerge/>
            <w:hideMark/>
          </w:tcPr>
          <w:p w14:paraId="738D1B84" w14:textId="77777777" w:rsidR="00CF62B4" w:rsidRPr="00EA4ADE" w:rsidRDefault="00CF62B4" w:rsidP="00285710">
            <w:pPr>
              <w:pStyle w:val="ConsPlusNormal"/>
              <w:jc w:val="both"/>
              <w:outlineLvl w:val="1"/>
              <w:rPr>
                <w:rFonts w:ascii="Times New Roman" w:hAnsi="Times New Roman" w:cs="Times New Roman"/>
                <w:szCs w:val="22"/>
              </w:rPr>
            </w:pPr>
          </w:p>
        </w:tc>
        <w:tc>
          <w:tcPr>
            <w:tcW w:w="992" w:type="dxa"/>
            <w:hideMark/>
          </w:tcPr>
          <w:p w14:paraId="07659583" w14:textId="77777777" w:rsidR="00CF62B4" w:rsidRPr="00EA4ADE" w:rsidRDefault="00CF62B4" w:rsidP="00285710">
            <w:pPr>
              <w:pStyle w:val="ConsPlusNormal"/>
              <w:jc w:val="both"/>
              <w:outlineLvl w:val="1"/>
              <w:rPr>
                <w:rFonts w:ascii="Times New Roman" w:hAnsi="Times New Roman" w:cs="Times New Roman"/>
                <w:szCs w:val="22"/>
              </w:rPr>
            </w:pPr>
          </w:p>
        </w:tc>
        <w:tc>
          <w:tcPr>
            <w:tcW w:w="1134" w:type="dxa"/>
            <w:hideMark/>
          </w:tcPr>
          <w:p w14:paraId="5F25850D" w14:textId="77777777" w:rsidR="00CF62B4" w:rsidRPr="00EA4ADE" w:rsidRDefault="00CF62B4" w:rsidP="00285710">
            <w:pPr>
              <w:pStyle w:val="ConsPlusNormal"/>
              <w:jc w:val="both"/>
              <w:outlineLvl w:val="1"/>
              <w:rPr>
                <w:rFonts w:ascii="Times New Roman" w:hAnsi="Times New Roman" w:cs="Times New Roman"/>
                <w:szCs w:val="22"/>
              </w:rPr>
            </w:pPr>
          </w:p>
        </w:tc>
        <w:tc>
          <w:tcPr>
            <w:tcW w:w="1559" w:type="dxa"/>
            <w:hideMark/>
          </w:tcPr>
          <w:p w14:paraId="3D6E21FC" w14:textId="77777777" w:rsidR="00CF62B4" w:rsidRPr="00EA4ADE" w:rsidRDefault="00CF62B4" w:rsidP="00285710">
            <w:pPr>
              <w:pStyle w:val="ConsPlusNormal"/>
              <w:jc w:val="both"/>
              <w:outlineLvl w:val="1"/>
              <w:rPr>
                <w:rFonts w:ascii="Times New Roman" w:hAnsi="Times New Roman" w:cs="Times New Roman"/>
                <w:szCs w:val="22"/>
              </w:rPr>
            </w:pPr>
          </w:p>
        </w:tc>
        <w:tc>
          <w:tcPr>
            <w:tcW w:w="1548" w:type="dxa"/>
            <w:noWrap/>
            <w:hideMark/>
          </w:tcPr>
          <w:p w14:paraId="451A875B" w14:textId="77777777" w:rsidR="00CF62B4" w:rsidRPr="00EA4ADE" w:rsidRDefault="00CF62B4" w:rsidP="00285710">
            <w:pPr>
              <w:pStyle w:val="ConsPlusNormal"/>
              <w:jc w:val="both"/>
              <w:outlineLvl w:val="1"/>
              <w:rPr>
                <w:rFonts w:ascii="Times New Roman" w:hAnsi="Times New Roman" w:cs="Times New Roman"/>
                <w:szCs w:val="22"/>
              </w:rPr>
            </w:pPr>
          </w:p>
        </w:tc>
        <w:tc>
          <w:tcPr>
            <w:tcW w:w="1287" w:type="dxa"/>
            <w:noWrap/>
            <w:hideMark/>
          </w:tcPr>
          <w:p w14:paraId="25C77A7D" w14:textId="77777777" w:rsidR="00CF62B4" w:rsidRPr="00EA4ADE" w:rsidRDefault="00CF62B4" w:rsidP="00285710">
            <w:pPr>
              <w:pStyle w:val="ConsPlusNormal"/>
              <w:jc w:val="both"/>
              <w:outlineLvl w:val="1"/>
              <w:rPr>
                <w:rFonts w:ascii="Times New Roman" w:hAnsi="Times New Roman" w:cs="Times New Roman"/>
                <w:szCs w:val="22"/>
              </w:rPr>
            </w:pPr>
          </w:p>
        </w:tc>
      </w:tr>
      <w:tr w:rsidR="00EA4ADE" w:rsidRPr="00EA4ADE" w14:paraId="25CBD9B5" w14:textId="77777777" w:rsidTr="004943AB">
        <w:trPr>
          <w:trHeight w:val="527"/>
        </w:trPr>
        <w:tc>
          <w:tcPr>
            <w:tcW w:w="583" w:type="dxa"/>
            <w:hideMark/>
          </w:tcPr>
          <w:p w14:paraId="16310409"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25.</w:t>
            </w:r>
          </w:p>
        </w:tc>
        <w:tc>
          <w:tcPr>
            <w:tcW w:w="986" w:type="dxa"/>
            <w:hideMark/>
          </w:tcPr>
          <w:p w14:paraId="71747EF2" w14:textId="77777777" w:rsidR="00B87978" w:rsidRPr="00EA4ADE" w:rsidRDefault="005A6C9D" w:rsidP="00285710">
            <w:pPr>
              <w:pStyle w:val="ConsPlusNormal"/>
              <w:jc w:val="both"/>
              <w:outlineLvl w:val="1"/>
              <w:rPr>
                <w:rFonts w:ascii="Times New Roman" w:hAnsi="Times New Roman" w:cs="Times New Roman"/>
                <w:szCs w:val="22"/>
                <w:u w:val="single"/>
              </w:rPr>
            </w:pPr>
            <w:hyperlink r:id="rId55" w:history="1">
              <w:r w:rsidR="00B87978" w:rsidRPr="00EA4ADE">
                <w:rPr>
                  <w:rStyle w:val="aa"/>
                  <w:rFonts w:ascii="Times New Roman" w:hAnsi="Times New Roman" w:cs="Times New Roman"/>
                  <w:color w:val="auto"/>
                  <w:szCs w:val="22"/>
                </w:rPr>
                <w:t>61.90.10</w:t>
              </w:r>
            </w:hyperlink>
          </w:p>
        </w:tc>
        <w:tc>
          <w:tcPr>
            <w:tcW w:w="2826" w:type="dxa"/>
            <w:hideMark/>
          </w:tcPr>
          <w:p w14:paraId="1D36F42A"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Услуги телекоммуникационные прочие.</w:t>
            </w:r>
          </w:p>
        </w:tc>
        <w:tc>
          <w:tcPr>
            <w:tcW w:w="3827" w:type="dxa"/>
            <w:vMerge w:val="restart"/>
            <w:hideMark/>
          </w:tcPr>
          <w:p w14:paraId="6041B89C"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максимальная скорость соединения в информационно-телекоммуникационной сети "Интернет".</w:t>
            </w:r>
          </w:p>
        </w:tc>
        <w:tc>
          <w:tcPr>
            <w:tcW w:w="992" w:type="dxa"/>
            <w:hideMark/>
          </w:tcPr>
          <w:p w14:paraId="54543234" w14:textId="77777777" w:rsidR="00B87978" w:rsidRPr="00EA4ADE" w:rsidRDefault="00B87978" w:rsidP="00285710">
            <w:pPr>
              <w:pStyle w:val="ConsPlusNormal"/>
              <w:jc w:val="both"/>
              <w:outlineLvl w:val="1"/>
              <w:rPr>
                <w:rFonts w:ascii="Times New Roman" w:hAnsi="Times New Roman" w:cs="Times New Roman"/>
                <w:szCs w:val="22"/>
              </w:rPr>
            </w:pPr>
          </w:p>
        </w:tc>
        <w:tc>
          <w:tcPr>
            <w:tcW w:w="1134" w:type="dxa"/>
            <w:hideMark/>
          </w:tcPr>
          <w:p w14:paraId="3D16E68F" w14:textId="77777777" w:rsidR="00B87978" w:rsidRPr="00EA4ADE" w:rsidRDefault="00B87978" w:rsidP="00285710">
            <w:pPr>
              <w:pStyle w:val="ConsPlusNormal"/>
              <w:jc w:val="both"/>
              <w:outlineLvl w:val="1"/>
              <w:rPr>
                <w:rFonts w:ascii="Times New Roman" w:hAnsi="Times New Roman" w:cs="Times New Roman"/>
                <w:szCs w:val="22"/>
              </w:rPr>
            </w:pPr>
          </w:p>
        </w:tc>
        <w:tc>
          <w:tcPr>
            <w:tcW w:w="1559" w:type="dxa"/>
            <w:hideMark/>
          </w:tcPr>
          <w:p w14:paraId="3297C47B" w14:textId="77777777" w:rsidR="00B87978" w:rsidRPr="00EA4ADE" w:rsidRDefault="00B87978" w:rsidP="00285710">
            <w:pPr>
              <w:pStyle w:val="ConsPlusNormal"/>
              <w:jc w:val="both"/>
              <w:outlineLvl w:val="1"/>
              <w:rPr>
                <w:rFonts w:ascii="Times New Roman" w:hAnsi="Times New Roman" w:cs="Times New Roman"/>
                <w:szCs w:val="22"/>
              </w:rPr>
            </w:pPr>
          </w:p>
        </w:tc>
        <w:tc>
          <w:tcPr>
            <w:tcW w:w="1548" w:type="dxa"/>
            <w:noWrap/>
            <w:hideMark/>
          </w:tcPr>
          <w:p w14:paraId="035975EF" w14:textId="77777777" w:rsidR="00B87978" w:rsidRPr="00EA4ADE" w:rsidRDefault="00B87978" w:rsidP="00285710">
            <w:pPr>
              <w:pStyle w:val="ConsPlusNormal"/>
              <w:jc w:val="both"/>
              <w:outlineLvl w:val="1"/>
              <w:rPr>
                <w:rFonts w:ascii="Times New Roman" w:hAnsi="Times New Roman" w:cs="Times New Roman"/>
                <w:szCs w:val="22"/>
              </w:rPr>
            </w:pPr>
          </w:p>
        </w:tc>
        <w:tc>
          <w:tcPr>
            <w:tcW w:w="1287" w:type="dxa"/>
            <w:noWrap/>
            <w:hideMark/>
          </w:tcPr>
          <w:p w14:paraId="1A0DFDBC" w14:textId="77777777" w:rsidR="00B87978" w:rsidRPr="00EA4ADE" w:rsidRDefault="00B87978" w:rsidP="00285710">
            <w:pPr>
              <w:pStyle w:val="ConsPlusNormal"/>
              <w:jc w:val="both"/>
              <w:outlineLvl w:val="1"/>
              <w:rPr>
                <w:rFonts w:ascii="Times New Roman" w:hAnsi="Times New Roman" w:cs="Times New Roman"/>
                <w:szCs w:val="22"/>
              </w:rPr>
            </w:pPr>
          </w:p>
        </w:tc>
      </w:tr>
      <w:tr w:rsidR="00B87978" w:rsidRPr="00EA4ADE" w14:paraId="6640ECB9" w14:textId="77777777" w:rsidTr="00CF62B4">
        <w:trPr>
          <w:trHeight w:val="1823"/>
        </w:trPr>
        <w:tc>
          <w:tcPr>
            <w:tcW w:w="583" w:type="dxa"/>
            <w:noWrap/>
            <w:hideMark/>
          </w:tcPr>
          <w:p w14:paraId="186BC860" w14:textId="77777777" w:rsidR="00B87978" w:rsidRPr="00EA4ADE" w:rsidRDefault="00B87978" w:rsidP="00285710">
            <w:pPr>
              <w:pStyle w:val="ConsPlusNormal"/>
              <w:jc w:val="both"/>
              <w:outlineLvl w:val="1"/>
              <w:rPr>
                <w:rFonts w:ascii="Times New Roman" w:hAnsi="Times New Roman" w:cs="Times New Roman"/>
                <w:szCs w:val="22"/>
              </w:rPr>
            </w:pPr>
          </w:p>
        </w:tc>
        <w:tc>
          <w:tcPr>
            <w:tcW w:w="986" w:type="dxa"/>
            <w:noWrap/>
            <w:hideMark/>
          </w:tcPr>
          <w:p w14:paraId="79F2D99F" w14:textId="77777777" w:rsidR="00B87978" w:rsidRPr="00EA4ADE" w:rsidRDefault="00B87978" w:rsidP="00285710">
            <w:pPr>
              <w:pStyle w:val="ConsPlusNormal"/>
              <w:jc w:val="both"/>
              <w:outlineLvl w:val="1"/>
              <w:rPr>
                <w:rFonts w:ascii="Times New Roman" w:hAnsi="Times New Roman" w:cs="Times New Roman"/>
                <w:szCs w:val="22"/>
              </w:rPr>
            </w:pPr>
          </w:p>
        </w:tc>
        <w:tc>
          <w:tcPr>
            <w:tcW w:w="2826" w:type="dxa"/>
            <w:tcBorders>
              <w:top w:val="nil"/>
            </w:tcBorders>
            <w:hideMark/>
          </w:tcPr>
          <w:p w14:paraId="7493A54A" w14:textId="77777777" w:rsidR="00B87978" w:rsidRPr="00EA4ADE" w:rsidRDefault="00B87978" w:rsidP="00285710">
            <w:pPr>
              <w:pStyle w:val="ConsPlusNormal"/>
              <w:jc w:val="both"/>
              <w:outlineLvl w:val="1"/>
              <w:rPr>
                <w:rFonts w:ascii="Times New Roman" w:hAnsi="Times New Roman" w:cs="Times New Roman"/>
                <w:szCs w:val="22"/>
              </w:rPr>
            </w:pPr>
            <w:r w:rsidRPr="00EA4ADE">
              <w:rPr>
                <w:rFonts w:ascii="Times New Roman" w:hAnsi="Times New Roman" w:cs="Times New Roman"/>
                <w:szCs w:val="22"/>
              </w:rPr>
              <w:t>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3827" w:type="dxa"/>
            <w:vMerge/>
            <w:hideMark/>
          </w:tcPr>
          <w:p w14:paraId="5F3903E3" w14:textId="77777777" w:rsidR="00B87978" w:rsidRPr="00EA4ADE" w:rsidRDefault="00B87978" w:rsidP="00285710">
            <w:pPr>
              <w:pStyle w:val="ConsPlusNormal"/>
              <w:jc w:val="both"/>
              <w:outlineLvl w:val="1"/>
              <w:rPr>
                <w:rFonts w:ascii="Times New Roman" w:hAnsi="Times New Roman" w:cs="Times New Roman"/>
                <w:szCs w:val="22"/>
              </w:rPr>
            </w:pPr>
          </w:p>
        </w:tc>
        <w:tc>
          <w:tcPr>
            <w:tcW w:w="992" w:type="dxa"/>
            <w:noWrap/>
            <w:hideMark/>
          </w:tcPr>
          <w:p w14:paraId="29570CFC" w14:textId="77777777" w:rsidR="00B87978" w:rsidRPr="00EA4ADE" w:rsidRDefault="00B87978" w:rsidP="00285710">
            <w:pPr>
              <w:pStyle w:val="ConsPlusNormal"/>
              <w:jc w:val="both"/>
              <w:outlineLvl w:val="1"/>
              <w:rPr>
                <w:rFonts w:ascii="Times New Roman" w:hAnsi="Times New Roman" w:cs="Times New Roman"/>
                <w:szCs w:val="22"/>
              </w:rPr>
            </w:pPr>
          </w:p>
        </w:tc>
        <w:tc>
          <w:tcPr>
            <w:tcW w:w="1134" w:type="dxa"/>
            <w:noWrap/>
            <w:hideMark/>
          </w:tcPr>
          <w:p w14:paraId="0B99DA25" w14:textId="77777777" w:rsidR="00B87978" w:rsidRPr="00EA4ADE" w:rsidRDefault="00B87978" w:rsidP="00285710">
            <w:pPr>
              <w:pStyle w:val="ConsPlusNormal"/>
              <w:jc w:val="both"/>
              <w:outlineLvl w:val="1"/>
              <w:rPr>
                <w:rFonts w:ascii="Times New Roman" w:hAnsi="Times New Roman" w:cs="Times New Roman"/>
                <w:szCs w:val="22"/>
              </w:rPr>
            </w:pPr>
          </w:p>
        </w:tc>
        <w:tc>
          <w:tcPr>
            <w:tcW w:w="1559" w:type="dxa"/>
            <w:noWrap/>
            <w:hideMark/>
          </w:tcPr>
          <w:p w14:paraId="28527291" w14:textId="77777777" w:rsidR="00B87978" w:rsidRPr="00EA4ADE" w:rsidRDefault="00B87978" w:rsidP="00285710">
            <w:pPr>
              <w:pStyle w:val="ConsPlusNormal"/>
              <w:jc w:val="both"/>
              <w:outlineLvl w:val="1"/>
              <w:rPr>
                <w:rFonts w:ascii="Times New Roman" w:hAnsi="Times New Roman" w:cs="Times New Roman"/>
                <w:szCs w:val="22"/>
              </w:rPr>
            </w:pPr>
          </w:p>
        </w:tc>
        <w:tc>
          <w:tcPr>
            <w:tcW w:w="1548" w:type="dxa"/>
            <w:noWrap/>
            <w:hideMark/>
          </w:tcPr>
          <w:p w14:paraId="7E01F632" w14:textId="77777777" w:rsidR="00B87978" w:rsidRPr="00EA4ADE" w:rsidRDefault="00B87978" w:rsidP="00285710">
            <w:pPr>
              <w:pStyle w:val="ConsPlusNormal"/>
              <w:jc w:val="both"/>
              <w:outlineLvl w:val="1"/>
              <w:rPr>
                <w:rFonts w:ascii="Times New Roman" w:hAnsi="Times New Roman" w:cs="Times New Roman"/>
                <w:szCs w:val="22"/>
              </w:rPr>
            </w:pPr>
          </w:p>
        </w:tc>
        <w:tc>
          <w:tcPr>
            <w:tcW w:w="1287" w:type="dxa"/>
            <w:noWrap/>
            <w:hideMark/>
          </w:tcPr>
          <w:p w14:paraId="2C4ECDFB" w14:textId="77777777" w:rsidR="00B87978" w:rsidRPr="00EA4ADE" w:rsidRDefault="00B87978" w:rsidP="00285710">
            <w:pPr>
              <w:pStyle w:val="ConsPlusNormal"/>
              <w:jc w:val="both"/>
              <w:outlineLvl w:val="1"/>
              <w:rPr>
                <w:rFonts w:ascii="Times New Roman" w:hAnsi="Times New Roman" w:cs="Times New Roman"/>
                <w:szCs w:val="22"/>
              </w:rPr>
            </w:pPr>
          </w:p>
        </w:tc>
      </w:tr>
    </w:tbl>
    <w:p w14:paraId="63C66D8A" w14:textId="77777777" w:rsidR="00BE0C10" w:rsidRPr="00EA4ADE" w:rsidRDefault="00BE0C10" w:rsidP="00285710">
      <w:pPr>
        <w:pStyle w:val="ConsPlusNormal"/>
        <w:jc w:val="both"/>
        <w:outlineLvl w:val="1"/>
        <w:rPr>
          <w:rFonts w:ascii="Times New Roman" w:hAnsi="Times New Roman" w:cs="Times New Roman"/>
          <w:szCs w:val="22"/>
        </w:rPr>
      </w:pPr>
    </w:p>
    <w:p w14:paraId="4E653C65" w14:textId="77777777" w:rsidR="0015218E" w:rsidRPr="00EA4ADE" w:rsidRDefault="0015218E" w:rsidP="00285710">
      <w:pPr>
        <w:pStyle w:val="ConsPlusNormal"/>
        <w:jc w:val="both"/>
        <w:outlineLvl w:val="1"/>
        <w:rPr>
          <w:rFonts w:ascii="Times New Roman" w:hAnsi="Times New Roman" w:cs="Times New Roman"/>
          <w:szCs w:val="22"/>
        </w:rPr>
      </w:pPr>
    </w:p>
    <w:p w14:paraId="1CCAD2CC" w14:textId="77777777" w:rsidR="000B10DD" w:rsidRPr="00EA4ADE" w:rsidRDefault="000B10DD" w:rsidP="00285710">
      <w:pPr>
        <w:pStyle w:val="ConsPlusNormal"/>
        <w:jc w:val="both"/>
        <w:outlineLvl w:val="1"/>
        <w:rPr>
          <w:rFonts w:ascii="Times New Roman" w:hAnsi="Times New Roman" w:cs="Times New Roman"/>
          <w:szCs w:val="22"/>
        </w:rPr>
      </w:pPr>
    </w:p>
    <w:p w14:paraId="2C05A95D" w14:textId="77777777" w:rsidR="000B10DD" w:rsidRPr="00EA4ADE" w:rsidRDefault="000B10DD" w:rsidP="00285710">
      <w:pPr>
        <w:pStyle w:val="ConsPlusNormal"/>
        <w:jc w:val="both"/>
        <w:outlineLvl w:val="1"/>
      </w:pPr>
    </w:p>
    <w:p w14:paraId="703F12AC" w14:textId="77777777" w:rsidR="000B10DD" w:rsidRDefault="000B10DD" w:rsidP="000B10DD">
      <w:pPr>
        <w:pStyle w:val="ConsPlusNormal"/>
        <w:jc w:val="right"/>
        <w:outlineLvl w:val="1"/>
        <w:rPr>
          <w:color w:val="C00000"/>
        </w:rPr>
      </w:pPr>
    </w:p>
    <w:p w14:paraId="3EBC5209" w14:textId="77777777" w:rsidR="000B10DD" w:rsidRDefault="000B10DD" w:rsidP="000B10DD">
      <w:pPr>
        <w:pStyle w:val="ConsPlusNormal"/>
        <w:jc w:val="right"/>
        <w:outlineLvl w:val="1"/>
        <w:rPr>
          <w:color w:val="C00000"/>
        </w:rPr>
      </w:pPr>
    </w:p>
    <w:p w14:paraId="59A3FF5B" w14:textId="77777777" w:rsidR="000B10DD" w:rsidRDefault="000B10DD" w:rsidP="000B10DD">
      <w:pPr>
        <w:pStyle w:val="ConsPlusNormal"/>
        <w:jc w:val="right"/>
        <w:outlineLvl w:val="1"/>
        <w:rPr>
          <w:color w:val="C00000"/>
        </w:rPr>
      </w:pPr>
    </w:p>
    <w:p w14:paraId="038828F8" w14:textId="77777777" w:rsidR="000B10DD" w:rsidRDefault="000B10DD" w:rsidP="000B10DD">
      <w:pPr>
        <w:pStyle w:val="ConsPlusNormal"/>
        <w:jc w:val="right"/>
        <w:outlineLvl w:val="1"/>
        <w:rPr>
          <w:color w:val="C00000"/>
        </w:rPr>
      </w:pPr>
    </w:p>
    <w:p w14:paraId="19985C95" w14:textId="77777777" w:rsidR="000B10DD" w:rsidRDefault="000B10DD" w:rsidP="000B10DD">
      <w:pPr>
        <w:pStyle w:val="ConsPlusNormal"/>
        <w:jc w:val="right"/>
        <w:outlineLvl w:val="1"/>
        <w:rPr>
          <w:color w:val="C00000"/>
        </w:rPr>
      </w:pPr>
    </w:p>
    <w:sectPr w:rsidR="000B10DD" w:rsidSect="008F7114">
      <w:pgSz w:w="16838" w:h="11906" w:orient="landscape"/>
      <w:pgMar w:top="709"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F819B" w14:textId="77777777" w:rsidR="00411B37" w:rsidRDefault="00411B37" w:rsidP="000B10DD">
      <w:r>
        <w:separator/>
      </w:r>
    </w:p>
  </w:endnote>
  <w:endnote w:type="continuationSeparator" w:id="0">
    <w:p w14:paraId="6794C3FD" w14:textId="77777777" w:rsidR="00411B37" w:rsidRDefault="00411B37" w:rsidP="000B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1AF1E" w14:textId="77777777" w:rsidR="00411B37" w:rsidRDefault="00411B37" w:rsidP="000B10DD">
      <w:r>
        <w:separator/>
      </w:r>
    </w:p>
  </w:footnote>
  <w:footnote w:type="continuationSeparator" w:id="0">
    <w:p w14:paraId="2555D866" w14:textId="77777777" w:rsidR="00411B37" w:rsidRDefault="00411B37" w:rsidP="000B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13"/>
    <w:rsid w:val="00033C26"/>
    <w:rsid w:val="00043F00"/>
    <w:rsid w:val="00064660"/>
    <w:rsid w:val="00071874"/>
    <w:rsid w:val="00090B61"/>
    <w:rsid w:val="00093EBC"/>
    <w:rsid w:val="000B10DD"/>
    <w:rsid w:val="000B31D8"/>
    <w:rsid w:val="000E66BA"/>
    <w:rsid w:val="000E6A1A"/>
    <w:rsid w:val="000F6974"/>
    <w:rsid w:val="00135FF5"/>
    <w:rsid w:val="001377CE"/>
    <w:rsid w:val="0015218E"/>
    <w:rsid w:val="001571BE"/>
    <w:rsid w:val="001836B2"/>
    <w:rsid w:val="00230FE9"/>
    <w:rsid w:val="00285710"/>
    <w:rsid w:val="002A5591"/>
    <w:rsid w:val="002B1954"/>
    <w:rsid w:val="002E78C7"/>
    <w:rsid w:val="00303276"/>
    <w:rsid w:val="00314D82"/>
    <w:rsid w:val="0032581E"/>
    <w:rsid w:val="003D222D"/>
    <w:rsid w:val="003F268B"/>
    <w:rsid w:val="003F404A"/>
    <w:rsid w:val="00411B37"/>
    <w:rsid w:val="004943AB"/>
    <w:rsid w:val="004A441D"/>
    <w:rsid w:val="004D168B"/>
    <w:rsid w:val="004D67C0"/>
    <w:rsid w:val="004F13C1"/>
    <w:rsid w:val="00526E13"/>
    <w:rsid w:val="00536558"/>
    <w:rsid w:val="00546E93"/>
    <w:rsid w:val="005901CB"/>
    <w:rsid w:val="00593323"/>
    <w:rsid w:val="00596426"/>
    <w:rsid w:val="0059762A"/>
    <w:rsid w:val="005A6C9D"/>
    <w:rsid w:val="005B47B5"/>
    <w:rsid w:val="005B750F"/>
    <w:rsid w:val="005C6486"/>
    <w:rsid w:val="005F3968"/>
    <w:rsid w:val="00655DFE"/>
    <w:rsid w:val="006662F6"/>
    <w:rsid w:val="00677B18"/>
    <w:rsid w:val="00686D2F"/>
    <w:rsid w:val="006C06D7"/>
    <w:rsid w:val="0071457D"/>
    <w:rsid w:val="0073483E"/>
    <w:rsid w:val="0074334F"/>
    <w:rsid w:val="0074770A"/>
    <w:rsid w:val="00767E28"/>
    <w:rsid w:val="00807A63"/>
    <w:rsid w:val="008206C1"/>
    <w:rsid w:val="00826073"/>
    <w:rsid w:val="008677B2"/>
    <w:rsid w:val="008761BE"/>
    <w:rsid w:val="00881C8A"/>
    <w:rsid w:val="008839D7"/>
    <w:rsid w:val="00884A95"/>
    <w:rsid w:val="008D0A86"/>
    <w:rsid w:val="008F7114"/>
    <w:rsid w:val="009279BA"/>
    <w:rsid w:val="009771F9"/>
    <w:rsid w:val="009A294A"/>
    <w:rsid w:val="009C1A7A"/>
    <w:rsid w:val="009D3770"/>
    <w:rsid w:val="009D43F0"/>
    <w:rsid w:val="00A5156A"/>
    <w:rsid w:val="00AA4811"/>
    <w:rsid w:val="00AC781E"/>
    <w:rsid w:val="00AF1A84"/>
    <w:rsid w:val="00AF4FB7"/>
    <w:rsid w:val="00B10852"/>
    <w:rsid w:val="00B12DC0"/>
    <w:rsid w:val="00B23699"/>
    <w:rsid w:val="00B7777D"/>
    <w:rsid w:val="00B87978"/>
    <w:rsid w:val="00BA6841"/>
    <w:rsid w:val="00BC2713"/>
    <w:rsid w:val="00BE0C10"/>
    <w:rsid w:val="00C018A4"/>
    <w:rsid w:val="00C05BED"/>
    <w:rsid w:val="00C2210C"/>
    <w:rsid w:val="00C73ACC"/>
    <w:rsid w:val="00C82003"/>
    <w:rsid w:val="00CA2CB7"/>
    <w:rsid w:val="00CF62B4"/>
    <w:rsid w:val="00CF7E52"/>
    <w:rsid w:val="00D7112F"/>
    <w:rsid w:val="00D856D7"/>
    <w:rsid w:val="00DA60E0"/>
    <w:rsid w:val="00DB2995"/>
    <w:rsid w:val="00DD2DB8"/>
    <w:rsid w:val="00DE6166"/>
    <w:rsid w:val="00DF1DD5"/>
    <w:rsid w:val="00E01C9B"/>
    <w:rsid w:val="00E8347D"/>
    <w:rsid w:val="00EA4ADE"/>
    <w:rsid w:val="00ED04FB"/>
    <w:rsid w:val="00F60ED0"/>
    <w:rsid w:val="00F722B2"/>
    <w:rsid w:val="00F8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AD2A"/>
  <w15:chartTrackingRefBased/>
  <w15:docId w15:val="{132FCA41-5534-47FC-A85E-31CA2263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B1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C2713"/>
    <w:pPr>
      <w:widowControl w:val="0"/>
      <w:autoSpaceDE w:val="0"/>
      <w:autoSpaceDN w:val="0"/>
      <w:ind w:left="0"/>
      <w:jc w:val="left"/>
    </w:pPr>
    <w:rPr>
      <w:rFonts w:ascii="Tahoma" w:eastAsia="Times New Roman" w:hAnsi="Tahoma" w:cs="Tahoma"/>
      <w:sz w:val="20"/>
      <w:szCs w:val="20"/>
      <w:lang w:eastAsia="ru-RU"/>
    </w:rPr>
  </w:style>
  <w:style w:type="paragraph" w:customStyle="1" w:styleId="ConsPlusNormal">
    <w:name w:val="ConsPlusNormal"/>
    <w:rsid w:val="00BC2713"/>
    <w:pPr>
      <w:widowControl w:val="0"/>
      <w:autoSpaceDE w:val="0"/>
      <w:autoSpaceDN w:val="0"/>
      <w:ind w:left="0"/>
      <w:jc w:val="left"/>
    </w:pPr>
    <w:rPr>
      <w:rFonts w:ascii="Calibri" w:eastAsia="Times New Roman" w:hAnsi="Calibri" w:cs="Calibri"/>
      <w:szCs w:val="20"/>
      <w:lang w:eastAsia="ru-RU"/>
    </w:rPr>
  </w:style>
  <w:style w:type="paragraph" w:customStyle="1" w:styleId="ConsPlusTitle">
    <w:name w:val="ConsPlusTitle"/>
    <w:rsid w:val="00BC2713"/>
    <w:pPr>
      <w:widowControl w:val="0"/>
      <w:autoSpaceDE w:val="0"/>
      <w:autoSpaceDN w:val="0"/>
      <w:ind w:left="0"/>
      <w:jc w:val="left"/>
    </w:pPr>
    <w:rPr>
      <w:rFonts w:ascii="Calibri" w:eastAsia="Times New Roman" w:hAnsi="Calibri" w:cs="Calibri"/>
      <w:b/>
      <w:szCs w:val="20"/>
      <w:lang w:eastAsia="ru-RU"/>
    </w:rPr>
  </w:style>
  <w:style w:type="paragraph" w:styleId="a3">
    <w:name w:val="header"/>
    <w:basedOn w:val="a"/>
    <w:link w:val="a4"/>
    <w:uiPriority w:val="99"/>
    <w:unhideWhenUsed/>
    <w:rsid w:val="000B10DD"/>
    <w:pPr>
      <w:tabs>
        <w:tab w:val="center" w:pos="4677"/>
        <w:tab w:val="right" w:pos="9355"/>
      </w:tabs>
    </w:pPr>
  </w:style>
  <w:style w:type="character" w:customStyle="1" w:styleId="a4">
    <w:name w:val="Верхний колонтитул Знак"/>
    <w:basedOn w:val="a0"/>
    <w:link w:val="a3"/>
    <w:uiPriority w:val="99"/>
    <w:rsid w:val="000B10DD"/>
  </w:style>
  <w:style w:type="paragraph" w:styleId="a5">
    <w:name w:val="footer"/>
    <w:basedOn w:val="a"/>
    <w:link w:val="a6"/>
    <w:uiPriority w:val="99"/>
    <w:unhideWhenUsed/>
    <w:rsid w:val="000B10DD"/>
    <w:pPr>
      <w:tabs>
        <w:tab w:val="center" w:pos="4677"/>
        <w:tab w:val="right" w:pos="9355"/>
      </w:tabs>
    </w:pPr>
  </w:style>
  <w:style w:type="character" w:customStyle="1" w:styleId="a6">
    <w:name w:val="Нижний колонтитул Знак"/>
    <w:basedOn w:val="a0"/>
    <w:link w:val="a5"/>
    <w:uiPriority w:val="99"/>
    <w:rsid w:val="000B10DD"/>
  </w:style>
  <w:style w:type="paragraph" w:styleId="a7">
    <w:name w:val="Balloon Text"/>
    <w:basedOn w:val="a"/>
    <w:link w:val="a8"/>
    <w:uiPriority w:val="99"/>
    <w:semiHidden/>
    <w:unhideWhenUsed/>
    <w:rsid w:val="00F60ED0"/>
    <w:rPr>
      <w:rFonts w:ascii="Segoe UI" w:hAnsi="Segoe UI" w:cs="Segoe UI"/>
      <w:sz w:val="18"/>
      <w:szCs w:val="18"/>
    </w:rPr>
  </w:style>
  <w:style w:type="character" w:customStyle="1" w:styleId="a8">
    <w:name w:val="Текст выноски Знак"/>
    <w:basedOn w:val="a0"/>
    <w:link w:val="a7"/>
    <w:uiPriority w:val="99"/>
    <w:semiHidden/>
    <w:rsid w:val="00F60ED0"/>
    <w:rPr>
      <w:rFonts w:ascii="Segoe UI" w:hAnsi="Segoe UI" w:cs="Segoe UI"/>
      <w:sz w:val="18"/>
      <w:szCs w:val="18"/>
    </w:rPr>
  </w:style>
  <w:style w:type="table" w:styleId="a9">
    <w:name w:val="Table Grid"/>
    <w:basedOn w:val="a1"/>
    <w:uiPriority w:val="39"/>
    <w:rsid w:val="002B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87978"/>
    <w:rPr>
      <w:color w:val="0563C1"/>
      <w:u w:val="single"/>
    </w:rPr>
  </w:style>
  <w:style w:type="character" w:styleId="ab">
    <w:name w:val="Unresolved Mention"/>
    <w:basedOn w:val="a0"/>
    <w:uiPriority w:val="99"/>
    <w:semiHidden/>
    <w:unhideWhenUsed/>
    <w:rsid w:val="00B87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68045">
      <w:bodyDiv w:val="1"/>
      <w:marLeft w:val="0"/>
      <w:marRight w:val="0"/>
      <w:marTop w:val="0"/>
      <w:marBottom w:val="0"/>
      <w:divBdr>
        <w:top w:val="none" w:sz="0" w:space="0" w:color="auto"/>
        <w:left w:val="none" w:sz="0" w:space="0" w:color="auto"/>
        <w:bottom w:val="none" w:sz="0" w:space="0" w:color="auto"/>
        <w:right w:val="none" w:sz="0" w:space="0" w:color="auto"/>
      </w:divBdr>
    </w:div>
    <w:div w:id="1104500678">
      <w:bodyDiv w:val="1"/>
      <w:marLeft w:val="0"/>
      <w:marRight w:val="0"/>
      <w:marTop w:val="0"/>
      <w:marBottom w:val="0"/>
      <w:divBdr>
        <w:top w:val="none" w:sz="0" w:space="0" w:color="auto"/>
        <w:left w:val="none" w:sz="0" w:space="0" w:color="auto"/>
        <w:bottom w:val="none" w:sz="0" w:space="0" w:color="auto"/>
        <w:right w:val="none" w:sz="0" w:space="0" w:color="auto"/>
      </w:divBdr>
    </w:div>
    <w:div w:id="1192572857">
      <w:bodyDiv w:val="1"/>
      <w:marLeft w:val="0"/>
      <w:marRight w:val="0"/>
      <w:marTop w:val="0"/>
      <w:marBottom w:val="0"/>
      <w:divBdr>
        <w:top w:val="none" w:sz="0" w:space="0" w:color="auto"/>
        <w:left w:val="none" w:sz="0" w:space="0" w:color="auto"/>
        <w:bottom w:val="none" w:sz="0" w:space="0" w:color="auto"/>
        <w:right w:val="none" w:sz="0" w:space="0" w:color="auto"/>
      </w:divBdr>
    </w:div>
    <w:div w:id="14698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75F62A717BBB8190E16482929FB269EF700337EDBD99D065B002534C1F8A81C41E1C42B93CB404C26ABD0EA568OBH" TargetMode="External"/><Relationship Id="rId18" Type="http://schemas.openxmlformats.org/officeDocument/2006/relationships/hyperlink" Target="consultantplus://offline/ref=890733579A4B5065876A73D825E78BFCCA4DDCA0B05B27A4C38FF747C152EA0FF867CE1A8D961921DCDEB15E9595579E27DC1D0CEEACB974SEpDI" TargetMode="External"/><Relationship Id="rId26" Type="http://schemas.openxmlformats.org/officeDocument/2006/relationships/hyperlink" Target="consultantplus://offline/ref=890733579A4B5065876A73D825E78BFCCA4DDCA0B05B27A4C38FF747C152EA0FF867CE1A8E9C1E27DEDEB15E9595579E27DC1D0CEEACB974SEpDI" TargetMode="External"/><Relationship Id="rId39" Type="http://schemas.openxmlformats.org/officeDocument/2006/relationships/hyperlink" Target="consultantplus://offline/ref=890733579A4B5065876A73D825E78BFCCA4EDBA2B05727A4C38FF747C152EA0FF867CE1A8C9F1923D9DEB15E9595579E27DC1D0CEEACB974SEpDI" TargetMode="External"/><Relationship Id="rId21" Type="http://schemas.openxmlformats.org/officeDocument/2006/relationships/hyperlink" Target="consultantplus://offline/ref=890733579A4B5065876A73D825E78BFCCA4EDBA2B05727A4C38FF747C152EA0FF867CE1A8C9F1923D9DEB15E9595579E27DC1D0CEEACB974SEpDI" TargetMode="External"/><Relationship Id="rId34" Type="http://schemas.openxmlformats.org/officeDocument/2006/relationships/hyperlink" Target="consultantplus://offline/ref=890733579A4B5065876A73D825E78BFCCA4DDCA0B05B27A4C38FF747C152EA0FF867CE1A8E9C1E20DEDEB15E9595579E27DC1D0CEEACB974SEpDI" TargetMode="External"/><Relationship Id="rId42" Type="http://schemas.openxmlformats.org/officeDocument/2006/relationships/hyperlink" Target="consultantplus://offline/ref=890733579A4B5065876A73D825E78BFCCA4DDCA0B05B27A4C38FF747C152EA0FF867CE1A8E9B1C24DEDEB15E9595579E27DC1D0CEEACB974SEpDI" TargetMode="External"/><Relationship Id="rId47" Type="http://schemas.openxmlformats.org/officeDocument/2006/relationships/hyperlink" Target="consultantplus://offline/ref=BDC958738BC30C7768D01EFF715A1EAD3A60C8DF36EC983B38AD870964B0A0E1C86D085A0E0C8B54340E2C987A26289FBF0704BB23936742I8cBD" TargetMode="External"/><Relationship Id="rId50" Type="http://schemas.openxmlformats.org/officeDocument/2006/relationships/hyperlink" Target="consultantplus://offline/ref=BDC958738BC30C7768D01EFF715A1EAD3A63CFDD36E0983B38AD870964B0A0E1C86D085A0D0D8D533B0E2C987A26289FBF0704BB23936742I8cBD" TargetMode="External"/><Relationship Id="rId55" Type="http://schemas.openxmlformats.org/officeDocument/2006/relationships/hyperlink" Target="consultantplus://offline/ref=BDC958738BC30C7768D01EFF715A1EAD3A60C8DF36EC983B38AD870964B0A0E1C86D085A0E0C8A56380E2C987A26289FBF0704BB23936742I8cBD" TargetMode="External"/><Relationship Id="rId7" Type="http://schemas.openxmlformats.org/officeDocument/2006/relationships/hyperlink" Target="consultantplus://offline/ref=EB75F62A717BBB8190E16482929FB269EF700536E9B799D065B002534C1F8A81D61E444EBE31FE558F21B20CA29C126957638CB268OFH" TargetMode="External"/><Relationship Id="rId2" Type="http://schemas.openxmlformats.org/officeDocument/2006/relationships/settings" Target="settings.xml"/><Relationship Id="rId16" Type="http://schemas.openxmlformats.org/officeDocument/2006/relationships/hyperlink" Target="consultantplus://offline/ref=890733579A4B5065876A73D825E78BFCCA4DDCA0B05B27A4C38FF747C152EA0FF867CE1A8D961924D6DEB15E9595579E27DC1D0CEEACB974SEpDI" TargetMode="External"/><Relationship Id="rId29" Type="http://schemas.openxmlformats.org/officeDocument/2006/relationships/hyperlink" Target="consultantplus://offline/ref=890733579A4B5065876A73D825E78BFCCA4DDCA0B05B27A4C38FF747C152EA0FF867CE1A8E9C1E27DADEB15E9595579E27DC1D0CEEACB974SEpDI" TargetMode="External"/><Relationship Id="rId11" Type="http://schemas.openxmlformats.org/officeDocument/2006/relationships/hyperlink" Target="consultantplus://offline/ref=549313F33464182679D3DB8B3468C3FE2D2387FC56D744C8CC3CA6A9E957699C4FAE9FD8BC120AF151BF33942DEBF8471F7BC0FAgFF5H" TargetMode="External"/><Relationship Id="rId24" Type="http://schemas.openxmlformats.org/officeDocument/2006/relationships/hyperlink" Target="consultantplus://offline/ref=890733579A4B5065876A73D825E78BFCCA4EDBA2B05727A4C38FF747C152EA0FF867CE1A8C9F1923D9DEB15E9595579E27DC1D0CEEACB974SEpDI" TargetMode="External"/><Relationship Id="rId32" Type="http://schemas.openxmlformats.org/officeDocument/2006/relationships/hyperlink" Target="consultantplus://offline/ref=890733579A4B5065876A73D825E78BFCCA4DDCA0B05B27A4C38FF747C152EA0FF867CE1A8E9C1E26DEDEB15E9595579E27DC1D0CEEACB974SEpDI" TargetMode="External"/><Relationship Id="rId37" Type="http://schemas.openxmlformats.org/officeDocument/2006/relationships/hyperlink" Target="consultantplus://offline/ref=890733579A4B5065876A73D825E78BFCCA4EDBA2B05727A4C38FF747C152EA0FF867CE1A8C9F1923D9DEB15E9595579E27DC1D0CEEACB974SEpDI" TargetMode="External"/><Relationship Id="rId40" Type="http://schemas.openxmlformats.org/officeDocument/2006/relationships/hyperlink" Target="consultantplus://offline/ref=890733579A4B5065876A73D825E78BFCCA4DDCA0B05B27A4C38FF747C152EA0FF867CE1A8E9C1E2CDEDEB15E9595579E27DC1D0CEEACB974SEpDI" TargetMode="External"/><Relationship Id="rId45" Type="http://schemas.openxmlformats.org/officeDocument/2006/relationships/hyperlink" Target="consultantplus://offline/ref=BDC958738BC30C7768D01EFF715A1EAD3A60C8DF36EC983B38AD870964B0A0E1C86D085A0F04875D3A0E2C987A26289FBF0704BB23936742I8cBD" TargetMode="External"/><Relationship Id="rId53" Type="http://schemas.openxmlformats.org/officeDocument/2006/relationships/hyperlink" Target="consultantplus://offline/ref=BDC958738BC30C7768D01EFF715A1EAD3A60C8DF36EC983B38AD870964B0A0E1C86D085A0E0C8F5D3C0E2C987A26289FBF0704BB23936742I8cBD" TargetMode="External"/><Relationship Id="rId5" Type="http://schemas.openxmlformats.org/officeDocument/2006/relationships/endnotes" Target="endnotes.xml"/><Relationship Id="rId19" Type="http://schemas.openxmlformats.org/officeDocument/2006/relationships/hyperlink" Target="consultantplus://offline/ref=890733579A4B5065876A73D825E78BFCCA4DDCA0B05B27A4C38FF747C152EA0FF867CE1A8D961824D8DEB15E9595579E27DC1D0CEEACB974SEpDI" TargetMode="External"/><Relationship Id="rId4" Type="http://schemas.openxmlformats.org/officeDocument/2006/relationships/footnotes" Target="footnotes.xml"/><Relationship Id="rId9" Type="http://schemas.openxmlformats.org/officeDocument/2006/relationships/hyperlink" Target="consultantplus://offline/ref=EB75F62A717BBB8190E16482929FB269EF700536E9B799D065B002534C1F8A81D61E444DB33BA1509A30EA03A6840C60407F8EB38768OCH" TargetMode="External"/><Relationship Id="rId14" Type="http://schemas.openxmlformats.org/officeDocument/2006/relationships/hyperlink" Target="consultantplus://offline/ref=EB75F62A717BBB8190E16482929FB269EF720532EAB699D065B002534C1F8A81C41E1C42B93CB404C26ABD0EA568OBH" TargetMode="External"/><Relationship Id="rId22" Type="http://schemas.openxmlformats.org/officeDocument/2006/relationships/hyperlink" Target="consultantplus://offline/ref=890733579A4B5065876A73D825E78BFCCA4EDBA2B05727A4C38FF747C152EA0FF867CE1A8C9F192DDCDEB15E9595579E27DC1D0CEEACB974SEpDI" TargetMode="External"/><Relationship Id="rId27" Type="http://schemas.openxmlformats.org/officeDocument/2006/relationships/hyperlink" Target="consultantplus://offline/ref=890733579A4B5065876A73D825E78BFCCA4EDBA2B05727A4C38FF747C152EA0FF867CE1A8C9F1923D9DEB15E9595579E27DC1D0CEEACB974SEpDI" TargetMode="External"/><Relationship Id="rId30" Type="http://schemas.openxmlformats.org/officeDocument/2006/relationships/hyperlink" Target="consultantplus://offline/ref=890733579A4B5065876A73D825E78BFCCA4EDBA2B05727A4C38FF747C152EA0FF867CE1A8C9F1923D9DEB15E9595579E27DC1D0CEEACB974SEpDI" TargetMode="External"/><Relationship Id="rId35" Type="http://schemas.openxmlformats.org/officeDocument/2006/relationships/hyperlink" Target="consultantplus://offline/ref=890733579A4B5065876A73D825E78BFCCA4EDBA2B05727A4C38FF747C152EA0FF867CE1A8C9F1923D9DEB15E9595579E27DC1D0CEEACB974SEpDI" TargetMode="External"/><Relationship Id="rId43" Type="http://schemas.openxmlformats.org/officeDocument/2006/relationships/hyperlink" Target="consultantplus://offline/ref=BDC958738BC30C7768D01EFF715A1EAD3A60C8DF36EC983B38AD870964B0A0E1C86D085A0F04875D3E0E2C987A26289FBF0704BB23936742I8cBD" TargetMode="External"/><Relationship Id="rId48" Type="http://schemas.openxmlformats.org/officeDocument/2006/relationships/hyperlink" Target="consultantplus://offline/ref=BDC958738BC30C7768D01EFF715A1EAD3A60C8DF36EC983B38AD870964B0A0E1C86D085A0E0C8B53380E2C987A26289FBF0704BB23936742I8cBD" TargetMode="External"/><Relationship Id="rId56" Type="http://schemas.openxmlformats.org/officeDocument/2006/relationships/fontTable" Target="fontTable.xml"/><Relationship Id="rId8" Type="http://schemas.openxmlformats.org/officeDocument/2006/relationships/hyperlink" Target="consultantplus://offline/ref=87512CA5D6ACCF35E1D20CB64FCA50D70EF931F9B93D689625D99101A1A7F7B36AA30AD08A68BA84B3D22F2669j4rAI" TargetMode="External"/><Relationship Id="rId51" Type="http://schemas.openxmlformats.org/officeDocument/2006/relationships/hyperlink" Target="consultantplus://offline/ref=BDC958738BC30C7768D01EFF715A1EAD3A60C8DF36EC983B38AD870964B0A0E1C86D085A0E0C8F533C0E2C987A26289FBF0704BB23936742I8cBD" TargetMode="External"/><Relationship Id="rId3" Type="http://schemas.openxmlformats.org/officeDocument/2006/relationships/webSettings" Target="webSettings.xml"/><Relationship Id="rId12" Type="http://schemas.openxmlformats.org/officeDocument/2006/relationships/hyperlink" Target="consultantplus://offline/ref=EB75F62A717BBB8190E16482929FB269EF700337EDBD99D065B002534C1F8A81C41E1C42B93CB404C26ABD0EA568OBH" TargetMode="External"/><Relationship Id="rId17" Type="http://schemas.openxmlformats.org/officeDocument/2006/relationships/hyperlink" Target="consultantplus://offline/ref=890733579A4B5065876A73D825E78BFCCA4DDCA0B05B27A4C38FF747C152EA0FF867CE1A8D961926D6DEB15E9595579E27DC1D0CEEACB974SEpDI" TargetMode="External"/><Relationship Id="rId25" Type="http://schemas.openxmlformats.org/officeDocument/2006/relationships/hyperlink" Target="consultantplus://offline/ref=890733579A4B5065876A73D825E78BFCCA4EDBA2B05727A4C38FF747C152EA0FF867CE1A8C9F192DDCDEB15E9595579E27DC1D0CEEACB974SEpDI" TargetMode="External"/><Relationship Id="rId33" Type="http://schemas.openxmlformats.org/officeDocument/2006/relationships/hyperlink" Target="consultantplus://offline/ref=890733579A4B5065876A73D825E78BFCCA4EDBA2B05727A4C38FF747C152EA0FF867CE1A8C9F1923D9DEB15E9595579E27DC1D0CEEACB974SEpDI" TargetMode="External"/><Relationship Id="rId38" Type="http://schemas.openxmlformats.org/officeDocument/2006/relationships/hyperlink" Target="consultantplus://offline/ref=890733579A4B5065876A73D825E78BFCCA4DDCA0B05B27A4C38FF747C152EA0FF867CE1A8E9C1E2DD8DEB15E9595579E27DC1D0CEEACB974SEpDI" TargetMode="External"/><Relationship Id="rId46" Type="http://schemas.openxmlformats.org/officeDocument/2006/relationships/hyperlink" Target="consultantplus://offline/ref=BDC958738BC30C7768D01EFF715A1EAD3A63CFDD36E0983B38AD870964B0A0E1C86D085A0D0D8D533B0E2C987A26289FBF0704BB23936742I8cBD" TargetMode="External"/><Relationship Id="rId20" Type="http://schemas.openxmlformats.org/officeDocument/2006/relationships/hyperlink" Target="consultantplus://offline/ref=890733579A4B5065876A73D825E78BFCCA4DDCA0B05B27A4C38FF747C152EA0FF867CE1A8E9C1E24DCDEB15E9595579E27DC1D0CEEACB974SEpDI" TargetMode="External"/><Relationship Id="rId41" Type="http://schemas.openxmlformats.org/officeDocument/2006/relationships/hyperlink" Target="consultantplus://offline/ref=890733579A4B5065876A73D825E78BFCCA4EDBA2B05727A4C38FF747C152EA0FF867CE1A8C9F1923D9DEB15E9595579E27DC1D0CEEACB974SEpDI" TargetMode="External"/><Relationship Id="rId54" Type="http://schemas.openxmlformats.org/officeDocument/2006/relationships/hyperlink" Target="consultantplus://offline/ref=BDC958738BC30C7768D01EFF715A1EAD3A60C8DF36EC983B38AD870964B0A0E1C86D085A0E0C8F5D380E2C987A26289FBF0704BB23936742I8cBD"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consultantplus://offline/ref=890733579A4B5065876A73D825E78BFCCA4DDCA0B05B27A4C38FF747C152EA0FEA6796168C980524DFCBE70FD0SCp9I" TargetMode="External"/><Relationship Id="rId23" Type="http://schemas.openxmlformats.org/officeDocument/2006/relationships/hyperlink" Target="consultantplus://offline/ref=890733579A4B5065876A73D825E78BFCCA4DDCA0B05B27A4C38FF747C152EA0FF867CE1A8E9C1E24D8DEB15E9595579E27DC1D0CEEACB974SEpDI" TargetMode="External"/><Relationship Id="rId28" Type="http://schemas.openxmlformats.org/officeDocument/2006/relationships/hyperlink" Target="consultantplus://offline/ref=890733579A4B5065876A73D825E78BFCCA4EDBA2B05727A4C38FF747C152EA0FF867CE1A8C9F192DDCDEB15E9595579E27DC1D0CEEACB974SEpDI" TargetMode="External"/><Relationship Id="rId36" Type="http://schemas.openxmlformats.org/officeDocument/2006/relationships/hyperlink" Target="consultantplus://offline/ref=890733579A4B5065876A73D825E78BFCCA4DDCA0B05B27A4C38FF747C152EA0FF867CE1A8E9C1E23D6DEB15E9595579E27DC1D0CEEACB974SEpDI" TargetMode="External"/><Relationship Id="rId49" Type="http://schemas.openxmlformats.org/officeDocument/2006/relationships/hyperlink" Target="consultantplus://offline/ref=BDC958738BC30C7768D01EFF715A1EAD3A60C8DF36EC983B38AD870964B0A0E1C86D085A0E0E8F5D3F0E2C987A26289FBF0704BB23936742I8cBD" TargetMode="External"/><Relationship Id="rId57" Type="http://schemas.openxmlformats.org/officeDocument/2006/relationships/theme" Target="theme/theme1.xml"/><Relationship Id="rId10" Type="http://schemas.openxmlformats.org/officeDocument/2006/relationships/hyperlink" Target="consultantplus://offline/ref=EB75F62A717BBB8190E16482929FB269EF70083DECBD99D065B002534C1F8A81D61E444EBB3AAD04C27FEB5FE0D71F624F7F8CBA9887A88061O2H" TargetMode="External"/><Relationship Id="rId31" Type="http://schemas.openxmlformats.org/officeDocument/2006/relationships/hyperlink" Target="consultantplus://offline/ref=890733579A4B5065876A73D825E78BFCCA4EDBA2B05727A4C38FF747C152EA0FF867CE1A8C9F192DDCDEB15E9595579E27DC1D0CEEACB974SEpDI" TargetMode="External"/><Relationship Id="rId44" Type="http://schemas.openxmlformats.org/officeDocument/2006/relationships/hyperlink" Target="consultantplus://offline/ref=BDC958738BC30C7768D01EFF715A1EAD3A63CFDD36E0983B38AD870964B0A0E1C86D085A0D0D8D533B0E2C987A26289FBF0704BB23936742I8cBD" TargetMode="External"/><Relationship Id="rId52" Type="http://schemas.openxmlformats.org/officeDocument/2006/relationships/hyperlink" Target="consultantplus://offline/ref=BDC958738BC30C7768D01EFF715A1EAD3A60C8DF36EC983B38AD870964B0A0E1C86D085A0E0C8F523C0E2C987A26289FBF0704BB23936742I8c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4741</Words>
  <Characters>27024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rfu5</dc:creator>
  <cp:keywords/>
  <dc:description/>
  <cp:lastModifiedBy>adm_ur8</cp:lastModifiedBy>
  <cp:revision>2</cp:revision>
  <cp:lastPrinted>2019-10-16T01:20:00Z</cp:lastPrinted>
  <dcterms:created xsi:type="dcterms:W3CDTF">2019-10-31T07:11:00Z</dcterms:created>
  <dcterms:modified xsi:type="dcterms:W3CDTF">2019-10-31T07:11:00Z</dcterms:modified>
</cp:coreProperties>
</file>